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694" w14:textId="77777777" w:rsidR="003542F4" w:rsidRPr="00F93607" w:rsidRDefault="00727DFA" w:rsidP="0087188D">
      <w:pPr>
        <w:jc w:val="center"/>
        <w:rPr>
          <w:rFonts w:ascii="仿宋" w:eastAsia="仿宋" w:hAnsi="仿宋"/>
          <w:sz w:val="44"/>
          <w:szCs w:val="44"/>
        </w:rPr>
      </w:pPr>
      <w:r w:rsidRPr="00F93607">
        <w:rPr>
          <w:rFonts w:ascii="仿宋" w:eastAsia="仿宋" w:hAnsi="仿宋" w:hint="eastAsia"/>
          <w:sz w:val="44"/>
          <w:szCs w:val="44"/>
        </w:rPr>
        <w:t>询价</w:t>
      </w:r>
      <w:r w:rsidR="00261D82" w:rsidRPr="00F93607">
        <w:rPr>
          <w:rFonts w:ascii="仿宋" w:eastAsia="仿宋" w:hAnsi="仿宋" w:hint="eastAsia"/>
          <w:sz w:val="44"/>
          <w:szCs w:val="44"/>
        </w:rPr>
        <w:t>文件</w:t>
      </w:r>
    </w:p>
    <w:p w14:paraId="36802EC8" w14:textId="7ECA0E3B" w:rsidR="003542F4" w:rsidRPr="00F93607" w:rsidRDefault="00415F94" w:rsidP="008709F6">
      <w:pPr>
        <w:ind w:firstLineChars="200" w:firstLine="640"/>
        <w:rPr>
          <w:rFonts w:ascii="仿宋" w:eastAsia="仿宋" w:hAnsi="仿宋"/>
          <w:sz w:val="32"/>
          <w:szCs w:val="32"/>
        </w:rPr>
      </w:pPr>
      <w:r w:rsidRPr="00F93607">
        <w:rPr>
          <w:rFonts w:ascii="仿宋" w:eastAsia="仿宋" w:hAnsi="仿宋" w:hint="eastAsia"/>
          <w:sz w:val="32"/>
          <w:szCs w:val="32"/>
        </w:rPr>
        <w:t>东莞市新东欣环保投资有限公司为合法合</w:t>
      </w:r>
      <w:proofErr w:type="gramStart"/>
      <w:r w:rsidRPr="00F93607">
        <w:rPr>
          <w:rFonts w:ascii="仿宋" w:eastAsia="仿宋" w:hAnsi="仿宋" w:hint="eastAsia"/>
          <w:sz w:val="32"/>
          <w:szCs w:val="32"/>
        </w:rPr>
        <w:t>规</w:t>
      </w:r>
      <w:proofErr w:type="gramEnd"/>
      <w:r w:rsidRPr="00F93607">
        <w:rPr>
          <w:rFonts w:ascii="仿宋" w:eastAsia="仿宋" w:hAnsi="仿宋" w:hint="eastAsia"/>
          <w:sz w:val="32"/>
          <w:szCs w:val="32"/>
        </w:rPr>
        <w:t>处理生产经营过程中产生的废弃包装物，避免环境污染，需采购一家能力处置废弃包装物的处置单位</w:t>
      </w:r>
      <w:r w:rsidR="001F4DEA" w:rsidRPr="00F93607">
        <w:rPr>
          <w:rFonts w:ascii="仿宋" w:eastAsia="仿宋" w:hAnsi="仿宋" w:hint="eastAsia"/>
          <w:sz w:val="32"/>
          <w:szCs w:val="32"/>
        </w:rPr>
        <w:t>，</w:t>
      </w:r>
      <w:r w:rsidR="00727DFA" w:rsidRPr="00F93607">
        <w:rPr>
          <w:rFonts w:ascii="仿宋" w:eastAsia="仿宋" w:hAnsi="仿宋" w:hint="eastAsia"/>
          <w:sz w:val="32"/>
          <w:szCs w:val="32"/>
        </w:rPr>
        <w:t>现将相关情况介绍如下：</w:t>
      </w:r>
    </w:p>
    <w:p w14:paraId="6E8F8186"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一、项目名称及内容</w:t>
      </w:r>
    </w:p>
    <w:p w14:paraId="1268EDD7" w14:textId="473FF151" w:rsidR="003542F4" w:rsidRPr="00F93607" w:rsidRDefault="0096259A" w:rsidP="008709F6">
      <w:pPr>
        <w:ind w:firstLineChars="200" w:firstLine="640"/>
        <w:rPr>
          <w:rFonts w:ascii="仿宋" w:eastAsia="仿宋" w:hAnsi="仿宋"/>
          <w:sz w:val="32"/>
          <w:szCs w:val="32"/>
        </w:rPr>
      </w:pPr>
      <w:r>
        <w:rPr>
          <w:rFonts w:ascii="仿宋" w:eastAsia="仿宋" w:hAnsi="仿宋" w:hint="eastAsia"/>
          <w:sz w:val="32"/>
          <w:szCs w:val="32"/>
        </w:rPr>
        <w:t>东莞市新东欣环保投资有限公司废弃包装物处置项目（第二批）</w:t>
      </w:r>
      <w:r w:rsidR="00727DFA" w:rsidRPr="00F93607">
        <w:rPr>
          <w:rFonts w:ascii="仿宋" w:eastAsia="仿宋" w:hAnsi="仿宋" w:hint="eastAsia"/>
          <w:sz w:val="32"/>
          <w:szCs w:val="32"/>
        </w:rPr>
        <w:t>。</w:t>
      </w:r>
    </w:p>
    <w:p w14:paraId="60A603F4" w14:textId="77777777" w:rsidR="003542F4" w:rsidRPr="00F93607" w:rsidRDefault="001D44B5"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二、</w:t>
      </w:r>
      <w:r w:rsidR="00727DFA" w:rsidRPr="00F93607">
        <w:rPr>
          <w:rFonts w:ascii="仿宋" w:eastAsia="仿宋" w:hAnsi="仿宋" w:hint="eastAsia"/>
          <w:b/>
          <w:bCs/>
          <w:sz w:val="32"/>
          <w:szCs w:val="32"/>
        </w:rPr>
        <w:t>项目概况</w:t>
      </w:r>
    </w:p>
    <w:p w14:paraId="5931436B" w14:textId="42FBFBC4" w:rsidR="00415F94" w:rsidRPr="00F93607" w:rsidRDefault="00415F94" w:rsidP="008709F6">
      <w:pPr>
        <w:ind w:firstLineChars="200" w:firstLine="640"/>
        <w:rPr>
          <w:rFonts w:ascii="仿宋" w:eastAsia="仿宋" w:hAnsi="仿宋"/>
          <w:sz w:val="32"/>
          <w:szCs w:val="32"/>
        </w:rPr>
      </w:pPr>
      <w:r w:rsidRPr="00F93607">
        <w:rPr>
          <w:rFonts w:ascii="仿宋" w:eastAsia="仿宋" w:hAnsi="仿宋" w:hint="eastAsia"/>
          <w:sz w:val="32"/>
          <w:szCs w:val="32"/>
        </w:rPr>
        <w:t>东莞市新东欣环保投资有限公司位于东莞市麻涌镇与洪梅镇交界的海心沙岛，主要负责东莞市海心沙绿色工业服务项目（危险废物处置项目）的建设运营，业务涵盖危险废物处理处置、收集</w:t>
      </w:r>
      <w:r w:rsidRPr="00F93607">
        <w:rPr>
          <w:rFonts w:ascii="仿宋" w:eastAsia="仿宋" w:hAnsi="仿宋"/>
          <w:sz w:val="32"/>
          <w:szCs w:val="32"/>
        </w:rPr>
        <w:t>/</w:t>
      </w:r>
      <w:r w:rsidRPr="00F93607">
        <w:rPr>
          <w:rFonts w:ascii="仿宋" w:eastAsia="仿宋" w:hAnsi="仿宋" w:hint="eastAsia"/>
          <w:sz w:val="32"/>
          <w:szCs w:val="32"/>
        </w:rPr>
        <w:t>暂存、综合利用，以及环境监测、技术咨询与服务。项目占地约</w:t>
      </w:r>
      <w:r w:rsidRPr="00F93607">
        <w:rPr>
          <w:rFonts w:ascii="仿宋" w:eastAsia="仿宋" w:hAnsi="仿宋"/>
          <w:sz w:val="32"/>
          <w:szCs w:val="32"/>
        </w:rPr>
        <w:t>294</w:t>
      </w:r>
      <w:r w:rsidRPr="00F93607">
        <w:rPr>
          <w:rFonts w:ascii="仿宋" w:eastAsia="仿宋" w:hAnsi="仿宋" w:hint="eastAsia"/>
          <w:sz w:val="32"/>
          <w:szCs w:val="32"/>
        </w:rPr>
        <w:t>亩，总投资约</w:t>
      </w:r>
      <w:r w:rsidRPr="00F93607">
        <w:rPr>
          <w:rFonts w:ascii="仿宋" w:eastAsia="仿宋" w:hAnsi="仿宋"/>
          <w:sz w:val="32"/>
          <w:szCs w:val="32"/>
        </w:rPr>
        <w:t>19.05</w:t>
      </w:r>
      <w:r w:rsidRPr="00F93607">
        <w:rPr>
          <w:rFonts w:ascii="仿宋" w:eastAsia="仿宋" w:hAnsi="仿宋" w:hint="eastAsia"/>
          <w:sz w:val="32"/>
          <w:szCs w:val="32"/>
        </w:rPr>
        <w:t>亿元，可处理</w:t>
      </w:r>
      <w:r w:rsidRPr="00F93607">
        <w:rPr>
          <w:rFonts w:ascii="仿宋" w:eastAsia="仿宋" w:hAnsi="仿宋"/>
          <w:sz w:val="32"/>
          <w:szCs w:val="32"/>
        </w:rPr>
        <w:t>26</w:t>
      </w:r>
      <w:r w:rsidRPr="00F93607">
        <w:rPr>
          <w:rFonts w:ascii="仿宋" w:eastAsia="仿宋" w:hAnsi="仿宋" w:hint="eastAsia"/>
          <w:sz w:val="32"/>
          <w:szCs w:val="32"/>
        </w:rPr>
        <w:t>大类危险废物，处理能力共计</w:t>
      </w:r>
      <w:r w:rsidRPr="00F93607">
        <w:rPr>
          <w:rFonts w:ascii="仿宋" w:eastAsia="仿宋" w:hAnsi="仿宋"/>
          <w:sz w:val="32"/>
          <w:szCs w:val="32"/>
        </w:rPr>
        <w:t>31.61</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年（包括：危险废物焚烧处置</w:t>
      </w:r>
      <w:r w:rsidRPr="00F93607">
        <w:rPr>
          <w:rFonts w:ascii="仿宋" w:eastAsia="仿宋" w:hAnsi="仿宋"/>
          <w:sz w:val="32"/>
          <w:szCs w:val="32"/>
        </w:rPr>
        <w:t>6</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年、工业废水物化处理</w:t>
      </w:r>
      <w:r w:rsidRPr="00F93607">
        <w:rPr>
          <w:rFonts w:ascii="仿宋" w:eastAsia="仿宋" w:hAnsi="仿宋"/>
          <w:sz w:val="32"/>
          <w:szCs w:val="32"/>
        </w:rPr>
        <w:t>5.5</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年、表面处理废物火</w:t>
      </w:r>
      <w:proofErr w:type="gramStart"/>
      <w:r w:rsidRPr="00F93607">
        <w:rPr>
          <w:rFonts w:ascii="仿宋" w:eastAsia="仿宋" w:hAnsi="仿宋" w:hint="eastAsia"/>
          <w:sz w:val="32"/>
          <w:szCs w:val="32"/>
        </w:rPr>
        <w:t>法冶</w:t>
      </w:r>
      <w:proofErr w:type="gramEnd"/>
      <w:r w:rsidRPr="00F93607">
        <w:rPr>
          <w:rFonts w:ascii="仿宋" w:eastAsia="仿宋" w:hAnsi="仿宋" w:hint="eastAsia"/>
          <w:sz w:val="32"/>
          <w:szCs w:val="32"/>
        </w:rPr>
        <w:t>炼</w:t>
      </w:r>
      <w:r w:rsidRPr="00F93607">
        <w:rPr>
          <w:rFonts w:ascii="仿宋" w:eastAsia="仿宋" w:hAnsi="仿宋"/>
          <w:sz w:val="32"/>
          <w:szCs w:val="32"/>
        </w:rPr>
        <w:t>13.3</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年、废矿物油综合利用</w:t>
      </w:r>
      <w:r w:rsidRPr="00F93607">
        <w:rPr>
          <w:rFonts w:ascii="仿宋" w:eastAsia="仿宋" w:hAnsi="仿宋"/>
          <w:sz w:val="32"/>
          <w:szCs w:val="32"/>
        </w:rPr>
        <w:t>5</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年、废旧线路板处理</w:t>
      </w:r>
      <w:r w:rsidRPr="00F93607">
        <w:rPr>
          <w:rFonts w:ascii="仿宋" w:eastAsia="仿宋" w:hAnsi="仿宋"/>
          <w:sz w:val="32"/>
          <w:szCs w:val="32"/>
        </w:rPr>
        <w:t>1</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年、废包装桶再生利用</w:t>
      </w:r>
      <w:r w:rsidRPr="00F93607">
        <w:rPr>
          <w:rFonts w:ascii="仿宋" w:eastAsia="仿宋" w:hAnsi="仿宋"/>
          <w:sz w:val="32"/>
          <w:szCs w:val="32"/>
        </w:rPr>
        <w:t>0.78</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年和收集、暂存废日光灯管和废干电池</w:t>
      </w:r>
      <w:r w:rsidRPr="00F93607">
        <w:rPr>
          <w:rFonts w:ascii="仿宋" w:eastAsia="仿宋" w:hAnsi="仿宋"/>
          <w:sz w:val="32"/>
          <w:szCs w:val="32"/>
        </w:rPr>
        <w:t>0.03</w:t>
      </w:r>
      <w:r w:rsidRPr="00F93607">
        <w:rPr>
          <w:rFonts w:ascii="仿宋" w:eastAsia="仿宋" w:hAnsi="仿宋" w:hint="eastAsia"/>
          <w:sz w:val="32"/>
          <w:szCs w:val="32"/>
        </w:rPr>
        <w:t>万吨</w:t>
      </w:r>
      <w:r w:rsidRPr="00F93607">
        <w:rPr>
          <w:rFonts w:ascii="仿宋" w:eastAsia="仿宋" w:hAnsi="仿宋"/>
          <w:sz w:val="32"/>
          <w:szCs w:val="32"/>
        </w:rPr>
        <w:t>/</w:t>
      </w:r>
      <w:r w:rsidRPr="00F93607">
        <w:rPr>
          <w:rFonts w:ascii="仿宋" w:eastAsia="仿宋" w:hAnsi="仿宋" w:hint="eastAsia"/>
          <w:sz w:val="32"/>
          <w:szCs w:val="32"/>
        </w:rPr>
        <w:t>年）。</w:t>
      </w:r>
    </w:p>
    <w:p w14:paraId="04D095A8" w14:textId="0014C733" w:rsidR="003542F4" w:rsidRPr="00F93607" w:rsidRDefault="00727DFA" w:rsidP="008709F6">
      <w:pPr>
        <w:ind w:firstLineChars="200" w:firstLine="640"/>
        <w:rPr>
          <w:rFonts w:ascii="仿宋" w:eastAsia="仿宋" w:hAnsi="仿宋"/>
          <w:sz w:val="32"/>
          <w:szCs w:val="32"/>
        </w:rPr>
      </w:pPr>
      <w:r w:rsidRPr="00F93607">
        <w:rPr>
          <w:rFonts w:ascii="仿宋" w:eastAsia="仿宋" w:hAnsi="仿宋" w:hint="eastAsia"/>
          <w:sz w:val="32"/>
          <w:szCs w:val="32"/>
        </w:rPr>
        <w:t>本项目采购信息在东莞实业投资控股集团有限公司网站（http://www.dgsy.com.cn/）</w:t>
      </w:r>
      <w:r w:rsidR="00B737D1" w:rsidRPr="00F93607">
        <w:rPr>
          <w:rFonts w:ascii="仿宋" w:eastAsia="仿宋" w:hAnsi="仿宋" w:hint="eastAsia"/>
          <w:sz w:val="32"/>
          <w:szCs w:val="32"/>
        </w:rPr>
        <w:t>及东莞市东实新能源有限公司网站（</w:t>
      </w:r>
      <w:r w:rsidR="00B737D1" w:rsidRPr="00F93607">
        <w:rPr>
          <w:rFonts w:ascii="仿宋" w:eastAsia="仿宋" w:hAnsi="仿宋"/>
          <w:sz w:val="32"/>
          <w:szCs w:val="32"/>
        </w:rPr>
        <w:t>http://www.dshuanbao.com.cn/</w:t>
      </w:r>
      <w:r w:rsidR="00B737D1" w:rsidRPr="00F93607">
        <w:rPr>
          <w:rFonts w:ascii="仿宋" w:eastAsia="仿宋" w:hAnsi="仿宋" w:hint="eastAsia"/>
          <w:sz w:val="32"/>
          <w:szCs w:val="32"/>
        </w:rPr>
        <w:t>）发布</w:t>
      </w:r>
      <w:r w:rsidRPr="00F93607">
        <w:rPr>
          <w:rFonts w:ascii="仿宋" w:eastAsia="仿宋" w:hAnsi="仿宋" w:hint="eastAsia"/>
          <w:sz w:val="32"/>
          <w:szCs w:val="32"/>
        </w:rPr>
        <w:t>。</w:t>
      </w:r>
    </w:p>
    <w:p w14:paraId="510A01E2"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lastRenderedPageBreak/>
        <w:t>三、报价人资格要求</w:t>
      </w:r>
    </w:p>
    <w:p w14:paraId="127F0CAE" w14:textId="2890D762" w:rsidR="00D246C1" w:rsidRPr="00F93607" w:rsidRDefault="00D246C1" w:rsidP="008709F6">
      <w:pPr>
        <w:ind w:firstLineChars="200" w:firstLine="640"/>
        <w:rPr>
          <w:rFonts w:ascii="仿宋" w:eastAsia="仿宋" w:hAnsi="仿宋"/>
          <w:sz w:val="32"/>
          <w:szCs w:val="32"/>
        </w:rPr>
      </w:pPr>
      <w:r w:rsidRPr="00F93607">
        <w:rPr>
          <w:rFonts w:ascii="仿宋" w:eastAsia="仿宋" w:hAnsi="仿宋" w:hint="eastAsia"/>
          <w:sz w:val="32"/>
          <w:szCs w:val="32"/>
        </w:rPr>
        <w:t>1、</w:t>
      </w:r>
      <w:r w:rsidR="005439EB" w:rsidRPr="00F93607">
        <w:rPr>
          <w:rFonts w:ascii="仿宋" w:eastAsia="仿宋" w:hAnsi="仿宋" w:hint="eastAsia"/>
          <w:sz w:val="32"/>
          <w:szCs w:val="32"/>
        </w:rPr>
        <w:t>报价人必须是具有独立承担民事责任能力的企业或事业单位法人或其它组织。（提供《营业执照》复印件（加盖公章）或《事业单位法人证书》复印件（加盖公章）或其他主体证书复印件（加盖公章））</w:t>
      </w:r>
      <w:r w:rsidR="00C6019E" w:rsidRPr="00F93607">
        <w:rPr>
          <w:rFonts w:ascii="仿宋" w:eastAsia="仿宋" w:hAnsi="仿宋" w:hint="eastAsia"/>
          <w:sz w:val="32"/>
          <w:szCs w:val="32"/>
        </w:rPr>
        <w:t>。</w:t>
      </w:r>
    </w:p>
    <w:p w14:paraId="2F1620E4" w14:textId="16273B0D" w:rsidR="00D246C1" w:rsidRPr="00F93607" w:rsidRDefault="00D246C1" w:rsidP="008709F6">
      <w:pPr>
        <w:ind w:firstLineChars="200" w:firstLine="640"/>
        <w:rPr>
          <w:rFonts w:ascii="仿宋" w:eastAsia="仿宋" w:hAnsi="仿宋"/>
          <w:sz w:val="32"/>
          <w:szCs w:val="32"/>
        </w:rPr>
      </w:pPr>
      <w:r w:rsidRPr="00F93607">
        <w:rPr>
          <w:rFonts w:ascii="仿宋" w:eastAsia="仿宋" w:hAnsi="仿宋" w:hint="eastAsia"/>
          <w:sz w:val="32"/>
          <w:szCs w:val="32"/>
        </w:rPr>
        <w:t>2、</w:t>
      </w:r>
      <w:r w:rsidR="005439EB" w:rsidRPr="00F93607">
        <w:rPr>
          <w:rFonts w:ascii="仿宋" w:eastAsia="仿宋" w:hAnsi="仿宋" w:hint="eastAsia"/>
          <w:sz w:val="32"/>
          <w:szCs w:val="32"/>
        </w:rPr>
        <w:t>报价人必须具有同类</w:t>
      </w:r>
      <w:r w:rsidR="006555D6" w:rsidRPr="00F93607">
        <w:rPr>
          <w:rFonts w:ascii="仿宋" w:eastAsia="仿宋" w:hAnsi="仿宋" w:hint="eastAsia"/>
          <w:sz w:val="32"/>
          <w:szCs w:val="32"/>
        </w:rPr>
        <w:t>危险废物处置</w:t>
      </w:r>
      <w:r w:rsidR="000065A4" w:rsidRPr="00F93607">
        <w:rPr>
          <w:rFonts w:ascii="仿宋" w:eastAsia="仿宋" w:hAnsi="仿宋" w:hint="eastAsia"/>
          <w:sz w:val="32"/>
          <w:szCs w:val="32"/>
        </w:rPr>
        <w:t>的</w:t>
      </w:r>
      <w:r w:rsidR="005439EB" w:rsidRPr="00F93607">
        <w:rPr>
          <w:rFonts w:ascii="仿宋" w:eastAsia="仿宋" w:hAnsi="仿宋" w:hint="eastAsia"/>
          <w:sz w:val="32"/>
          <w:szCs w:val="32"/>
        </w:rPr>
        <w:t>经验（项目业绩不少于</w:t>
      </w:r>
      <w:r w:rsidR="00DF493A" w:rsidRPr="00F93607">
        <w:rPr>
          <w:rFonts w:ascii="仿宋" w:eastAsia="仿宋" w:hAnsi="仿宋" w:hint="eastAsia"/>
          <w:sz w:val="32"/>
          <w:szCs w:val="32"/>
        </w:rPr>
        <w:t>一</w:t>
      </w:r>
      <w:r w:rsidR="005439EB" w:rsidRPr="00F93607">
        <w:rPr>
          <w:rFonts w:ascii="仿宋" w:eastAsia="仿宋" w:hAnsi="仿宋" w:hint="eastAsia"/>
          <w:sz w:val="32"/>
          <w:szCs w:val="32"/>
        </w:rPr>
        <w:t>个，提供过往业绩合同主要页复印件及该项目任意一期发票复印件（加盖公章））</w:t>
      </w:r>
      <w:r w:rsidRPr="00F93607">
        <w:rPr>
          <w:rFonts w:ascii="仿宋" w:eastAsia="仿宋" w:hAnsi="仿宋" w:hint="eastAsia"/>
          <w:sz w:val="32"/>
          <w:szCs w:val="32"/>
        </w:rPr>
        <w:t>。</w:t>
      </w:r>
    </w:p>
    <w:p w14:paraId="22B2F01D" w14:textId="5ADBF0DC" w:rsidR="00415F94" w:rsidRPr="00F93607" w:rsidRDefault="00415F94" w:rsidP="008709F6">
      <w:pPr>
        <w:ind w:firstLineChars="200" w:firstLine="640"/>
        <w:rPr>
          <w:rFonts w:ascii="仿宋" w:eastAsia="仿宋" w:hAnsi="仿宋"/>
          <w:sz w:val="32"/>
          <w:szCs w:val="32"/>
        </w:rPr>
      </w:pPr>
      <w:r w:rsidRPr="00F93607">
        <w:rPr>
          <w:rFonts w:ascii="仿宋" w:eastAsia="仿宋" w:hAnsi="仿宋" w:hint="eastAsia"/>
          <w:sz w:val="32"/>
          <w:szCs w:val="32"/>
        </w:rPr>
        <w:t>3、具备危险废物经营许可证，许可范围须包含</w:t>
      </w:r>
      <w:proofErr w:type="gramStart"/>
      <w:r w:rsidR="00EA6640" w:rsidRPr="00F93607">
        <w:rPr>
          <w:rFonts w:ascii="仿宋" w:eastAsia="仿宋" w:hAnsi="仿宋" w:hint="eastAsia"/>
          <w:sz w:val="32"/>
          <w:szCs w:val="32"/>
        </w:rPr>
        <w:t>【</w:t>
      </w:r>
      <w:r w:rsidR="00C6019E" w:rsidRPr="00F93607">
        <w:rPr>
          <w:rFonts w:ascii="仿宋" w:eastAsia="仿宋" w:hAnsi="仿宋"/>
          <w:sz w:val="32"/>
          <w:szCs w:val="32"/>
        </w:rPr>
        <w:t>HW49（900-041-49）</w:t>
      </w:r>
      <w:r w:rsidR="00EA6640" w:rsidRPr="00F93607">
        <w:rPr>
          <w:rFonts w:ascii="仿宋" w:eastAsia="仿宋" w:hAnsi="仿宋" w:hint="eastAsia"/>
          <w:sz w:val="32"/>
          <w:szCs w:val="32"/>
        </w:rPr>
        <w:t>沾染毒性危险废物的废弃包装物、容器】</w:t>
      </w:r>
      <w:r w:rsidR="00C6019E" w:rsidRPr="00F93607">
        <w:rPr>
          <w:rFonts w:ascii="仿宋" w:eastAsia="仿宋" w:hAnsi="仿宋" w:hint="eastAsia"/>
          <w:sz w:val="32"/>
          <w:szCs w:val="32"/>
        </w:rPr>
        <w:t>危废</w:t>
      </w:r>
      <w:r w:rsidR="00EA6640" w:rsidRPr="00F93607">
        <w:rPr>
          <w:rFonts w:ascii="仿宋" w:eastAsia="仿宋" w:hAnsi="仿宋" w:hint="eastAsia"/>
          <w:sz w:val="32"/>
          <w:szCs w:val="32"/>
        </w:rPr>
        <w:t>类别</w:t>
      </w:r>
      <w:proofErr w:type="gramEnd"/>
      <w:r w:rsidR="00EA6640" w:rsidRPr="00F93607">
        <w:rPr>
          <w:rFonts w:ascii="仿宋" w:eastAsia="仿宋" w:hAnsi="仿宋" w:hint="eastAsia"/>
          <w:sz w:val="32"/>
          <w:szCs w:val="32"/>
        </w:rPr>
        <w:t>。</w:t>
      </w:r>
    </w:p>
    <w:p w14:paraId="7EF88EB6" w14:textId="247F3368" w:rsidR="003542F4" w:rsidRPr="00F93607" w:rsidRDefault="00727DFA" w:rsidP="006332F1">
      <w:pPr>
        <w:ind w:firstLineChars="200" w:firstLine="643"/>
        <w:rPr>
          <w:rFonts w:ascii="仿宋" w:eastAsia="仿宋" w:hAnsi="仿宋"/>
          <w:b/>
          <w:bCs/>
          <w:sz w:val="32"/>
          <w:szCs w:val="32"/>
        </w:rPr>
      </w:pPr>
      <w:r w:rsidRPr="00F93607">
        <w:rPr>
          <w:rFonts w:ascii="仿宋" w:eastAsia="仿宋" w:hAnsi="仿宋" w:hint="eastAsia"/>
          <w:b/>
          <w:bCs/>
          <w:sz w:val="32"/>
          <w:szCs w:val="32"/>
        </w:rPr>
        <w:t>四、采购内容及要求</w:t>
      </w:r>
    </w:p>
    <w:p w14:paraId="3EE3D73A" w14:textId="141D6146" w:rsidR="006332F1" w:rsidRPr="00F93607" w:rsidRDefault="006332F1"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（一）委托处置单位处理的工业危险废物种类及估算数量情况如下：</w:t>
      </w:r>
      <w:r w:rsidR="004269BA" w:rsidRPr="00F93607" w:rsidDel="004269BA">
        <w:rPr>
          <w:rFonts w:ascii="仿宋" w:eastAsia="仿宋" w:hAnsi="仿宋" w:hint="eastAsia"/>
          <w:b/>
          <w:bCs/>
          <w:sz w:val="32"/>
          <w:szCs w:val="32"/>
        </w:rPr>
        <w:t xml:space="preserve"> </w:t>
      </w:r>
    </w:p>
    <w:tbl>
      <w:tblPr>
        <w:tblStyle w:val="af7"/>
        <w:tblW w:w="8219" w:type="dxa"/>
        <w:jc w:val="center"/>
        <w:tblLook w:val="04A0" w:firstRow="1" w:lastRow="0" w:firstColumn="1" w:lastColumn="0" w:noHBand="0" w:noVBand="1"/>
      </w:tblPr>
      <w:tblGrid>
        <w:gridCol w:w="1411"/>
        <w:gridCol w:w="1711"/>
        <w:gridCol w:w="1470"/>
        <w:gridCol w:w="1071"/>
        <w:gridCol w:w="2556"/>
      </w:tblGrid>
      <w:tr w:rsidR="0096259A" w:rsidRPr="00F93607" w14:paraId="034601B1" w14:textId="77777777" w:rsidTr="000D2947">
        <w:trPr>
          <w:jc w:val="center"/>
        </w:trPr>
        <w:tc>
          <w:tcPr>
            <w:tcW w:w="1447" w:type="dxa"/>
            <w:vAlign w:val="center"/>
          </w:tcPr>
          <w:p w14:paraId="6335D53F" w14:textId="77777777" w:rsidR="000D2947" w:rsidRPr="00F93607" w:rsidRDefault="000D2947" w:rsidP="00B318BC">
            <w:pPr>
              <w:spacing w:line="360" w:lineRule="auto"/>
              <w:jc w:val="center"/>
              <w:rPr>
                <w:sz w:val="24"/>
                <w:szCs w:val="24"/>
              </w:rPr>
            </w:pPr>
            <w:r w:rsidRPr="00F93607">
              <w:rPr>
                <w:rFonts w:hint="eastAsia"/>
                <w:sz w:val="24"/>
                <w:szCs w:val="24"/>
              </w:rPr>
              <w:t>废物代码</w:t>
            </w:r>
          </w:p>
        </w:tc>
        <w:tc>
          <w:tcPr>
            <w:tcW w:w="2030" w:type="dxa"/>
            <w:vAlign w:val="center"/>
          </w:tcPr>
          <w:p w14:paraId="2342BF5C" w14:textId="77777777" w:rsidR="000D2947" w:rsidRPr="00F93607" w:rsidRDefault="000D2947" w:rsidP="00B318BC">
            <w:pPr>
              <w:spacing w:line="360" w:lineRule="auto"/>
              <w:jc w:val="center"/>
              <w:rPr>
                <w:sz w:val="24"/>
                <w:szCs w:val="24"/>
              </w:rPr>
            </w:pPr>
            <w:r w:rsidRPr="00F93607">
              <w:rPr>
                <w:rFonts w:hint="eastAsia"/>
                <w:sz w:val="24"/>
                <w:szCs w:val="24"/>
              </w:rPr>
              <w:t>废物名称</w:t>
            </w:r>
          </w:p>
        </w:tc>
        <w:tc>
          <w:tcPr>
            <w:tcW w:w="1140" w:type="dxa"/>
            <w:vAlign w:val="center"/>
          </w:tcPr>
          <w:p w14:paraId="52B3EE5C" w14:textId="77777777" w:rsidR="000D2947" w:rsidRPr="00F93607" w:rsidRDefault="000D2947" w:rsidP="00B318BC">
            <w:pPr>
              <w:spacing w:line="360" w:lineRule="auto"/>
              <w:jc w:val="center"/>
              <w:rPr>
                <w:sz w:val="24"/>
                <w:szCs w:val="24"/>
              </w:rPr>
            </w:pPr>
            <w:r w:rsidRPr="00F93607">
              <w:rPr>
                <w:rFonts w:hint="eastAsia"/>
                <w:sz w:val="24"/>
                <w:szCs w:val="24"/>
              </w:rPr>
              <w:t>包装方式</w:t>
            </w:r>
          </w:p>
        </w:tc>
        <w:tc>
          <w:tcPr>
            <w:tcW w:w="1136" w:type="dxa"/>
            <w:vAlign w:val="center"/>
          </w:tcPr>
          <w:p w14:paraId="5BCC1344" w14:textId="2493212A" w:rsidR="000D2947" w:rsidRPr="00F93607" w:rsidRDefault="000D2947" w:rsidP="00B318BC">
            <w:pPr>
              <w:spacing w:line="360" w:lineRule="auto"/>
              <w:jc w:val="center"/>
              <w:rPr>
                <w:sz w:val="24"/>
                <w:szCs w:val="24"/>
              </w:rPr>
            </w:pPr>
            <w:r w:rsidRPr="00F93607">
              <w:rPr>
                <w:rFonts w:hint="eastAsia"/>
                <w:sz w:val="24"/>
                <w:szCs w:val="24"/>
              </w:rPr>
              <w:t>预估重量（吨）</w:t>
            </w:r>
          </w:p>
        </w:tc>
        <w:tc>
          <w:tcPr>
            <w:tcW w:w="2466" w:type="dxa"/>
            <w:vAlign w:val="center"/>
          </w:tcPr>
          <w:p w14:paraId="49B6C23A" w14:textId="1BE06AE5" w:rsidR="000D2947" w:rsidRPr="00F93607" w:rsidRDefault="000D2947" w:rsidP="00B318BC">
            <w:pPr>
              <w:spacing w:line="360" w:lineRule="auto"/>
              <w:jc w:val="center"/>
              <w:rPr>
                <w:sz w:val="24"/>
                <w:szCs w:val="24"/>
              </w:rPr>
            </w:pPr>
            <w:r w:rsidRPr="00F93607">
              <w:rPr>
                <w:rFonts w:hint="eastAsia"/>
                <w:sz w:val="24"/>
                <w:szCs w:val="24"/>
              </w:rPr>
              <w:t>图片</w:t>
            </w:r>
          </w:p>
        </w:tc>
      </w:tr>
      <w:tr w:rsidR="0096259A" w:rsidRPr="00F93607" w14:paraId="56F2B61B" w14:textId="77777777" w:rsidTr="000D2947">
        <w:trPr>
          <w:jc w:val="center"/>
        </w:trPr>
        <w:tc>
          <w:tcPr>
            <w:tcW w:w="1447" w:type="dxa"/>
            <w:vAlign w:val="center"/>
          </w:tcPr>
          <w:p w14:paraId="2FBB95E1" w14:textId="77777777" w:rsidR="000D2947" w:rsidRPr="00F93607" w:rsidRDefault="000D2947" w:rsidP="000D2947">
            <w:pPr>
              <w:spacing w:line="360" w:lineRule="auto"/>
              <w:jc w:val="center"/>
              <w:rPr>
                <w:sz w:val="24"/>
                <w:szCs w:val="24"/>
              </w:rPr>
            </w:pPr>
            <w:r w:rsidRPr="00F93607">
              <w:rPr>
                <w:sz w:val="24"/>
                <w:szCs w:val="24"/>
              </w:rPr>
              <w:t>900-041-49</w:t>
            </w:r>
          </w:p>
        </w:tc>
        <w:tc>
          <w:tcPr>
            <w:tcW w:w="2030" w:type="dxa"/>
            <w:vAlign w:val="center"/>
          </w:tcPr>
          <w:p w14:paraId="4A71A385" w14:textId="7B197C53" w:rsidR="000D2947" w:rsidRPr="00F93607" w:rsidRDefault="000D2947" w:rsidP="000D2947">
            <w:pPr>
              <w:spacing w:line="360" w:lineRule="auto"/>
              <w:jc w:val="center"/>
              <w:rPr>
                <w:sz w:val="24"/>
                <w:szCs w:val="24"/>
              </w:rPr>
            </w:pPr>
            <w:r w:rsidRPr="00F93607">
              <w:rPr>
                <w:rFonts w:hint="eastAsia"/>
                <w:sz w:val="24"/>
                <w:szCs w:val="24"/>
              </w:rPr>
              <w:t>2</w:t>
            </w:r>
            <w:r w:rsidRPr="00F93607">
              <w:rPr>
                <w:sz w:val="24"/>
                <w:szCs w:val="24"/>
              </w:rPr>
              <w:t>00L</w:t>
            </w:r>
            <w:r w:rsidRPr="00F93607">
              <w:rPr>
                <w:rFonts w:hint="eastAsia"/>
                <w:sz w:val="24"/>
                <w:szCs w:val="24"/>
              </w:rPr>
              <w:t>铁桶</w:t>
            </w:r>
          </w:p>
        </w:tc>
        <w:tc>
          <w:tcPr>
            <w:tcW w:w="1140" w:type="dxa"/>
            <w:vAlign w:val="center"/>
          </w:tcPr>
          <w:p w14:paraId="049AFA70" w14:textId="070A9356" w:rsidR="000D2947" w:rsidRPr="00F93607" w:rsidRDefault="005B570A" w:rsidP="000D2947">
            <w:pPr>
              <w:spacing w:line="360" w:lineRule="auto"/>
              <w:jc w:val="center"/>
              <w:rPr>
                <w:sz w:val="24"/>
                <w:szCs w:val="24"/>
              </w:rPr>
            </w:pPr>
            <w:r>
              <w:rPr>
                <w:rFonts w:hint="eastAsia"/>
                <w:sz w:val="24"/>
                <w:szCs w:val="24"/>
              </w:rPr>
              <w:t>散装</w:t>
            </w:r>
          </w:p>
        </w:tc>
        <w:tc>
          <w:tcPr>
            <w:tcW w:w="1136" w:type="dxa"/>
            <w:vAlign w:val="center"/>
          </w:tcPr>
          <w:p w14:paraId="48865B5A" w14:textId="3BC30FED" w:rsidR="000D2947" w:rsidRPr="00F93607" w:rsidRDefault="009449A4" w:rsidP="000D2947">
            <w:pPr>
              <w:spacing w:line="360" w:lineRule="auto"/>
              <w:jc w:val="center"/>
              <w:rPr>
                <w:sz w:val="24"/>
                <w:szCs w:val="24"/>
              </w:rPr>
            </w:pPr>
            <w:r>
              <w:rPr>
                <w:rFonts w:ascii="仿宋" w:eastAsia="仿宋" w:hAnsi="仿宋" w:hint="eastAsia"/>
                <w:noProof/>
                <w:sz w:val="24"/>
                <w:szCs w:val="32"/>
              </w:rPr>
              <w:t>200</w:t>
            </w:r>
          </w:p>
        </w:tc>
        <w:tc>
          <w:tcPr>
            <w:tcW w:w="2466" w:type="dxa"/>
            <w:vAlign w:val="center"/>
          </w:tcPr>
          <w:p w14:paraId="62BBBA9B" w14:textId="77777777" w:rsidR="000D2947" w:rsidRPr="00F93607" w:rsidRDefault="000D2947" w:rsidP="000D2947">
            <w:pPr>
              <w:spacing w:line="360" w:lineRule="auto"/>
              <w:jc w:val="center"/>
              <w:rPr>
                <w:sz w:val="24"/>
                <w:szCs w:val="24"/>
              </w:rPr>
            </w:pPr>
            <w:r w:rsidRPr="00F93607">
              <w:rPr>
                <w:noProof/>
              </w:rPr>
              <w:drawing>
                <wp:inline distT="0" distB="0" distL="0" distR="0" wp14:anchorId="09CD4D42" wp14:editId="24199300">
                  <wp:extent cx="1416050" cy="97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416706" cy="972000"/>
                          </a:xfrm>
                          <a:prstGeom prst="rect">
                            <a:avLst/>
                          </a:prstGeom>
                        </pic:spPr>
                      </pic:pic>
                    </a:graphicData>
                  </a:graphic>
                </wp:inline>
              </w:drawing>
            </w:r>
          </w:p>
        </w:tc>
      </w:tr>
      <w:tr w:rsidR="0096259A" w:rsidRPr="00F93607" w14:paraId="7A286924" w14:textId="77777777" w:rsidTr="000D2947">
        <w:trPr>
          <w:trHeight w:val="836"/>
          <w:jc w:val="center"/>
        </w:trPr>
        <w:tc>
          <w:tcPr>
            <w:tcW w:w="1447" w:type="dxa"/>
            <w:vAlign w:val="center"/>
          </w:tcPr>
          <w:p w14:paraId="384115EE" w14:textId="77777777" w:rsidR="000D2947" w:rsidRPr="00F93607" w:rsidRDefault="000D2947" w:rsidP="000D2947">
            <w:pPr>
              <w:spacing w:line="360" w:lineRule="auto"/>
              <w:jc w:val="center"/>
              <w:rPr>
                <w:sz w:val="24"/>
                <w:szCs w:val="24"/>
              </w:rPr>
            </w:pPr>
            <w:r w:rsidRPr="00F93607">
              <w:rPr>
                <w:sz w:val="24"/>
                <w:szCs w:val="24"/>
              </w:rPr>
              <w:t>900-041-49</w:t>
            </w:r>
          </w:p>
        </w:tc>
        <w:tc>
          <w:tcPr>
            <w:tcW w:w="2030" w:type="dxa"/>
            <w:vAlign w:val="center"/>
          </w:tcPr>
          <w:p w14:paraId="33F3296C" w14:textId="724BC936" w:rsidR="000D2947" w:rsidRPr="00F93607" w:rsidRDefault="000D2947" w:rsidP="000D2947">
            <w:pPr>
              <w:spacing w:line="360" w:lineRule="auto"/>
              <w:jc w:val="center"/>
              <w:rPr>
                <w:sz w:val="24"/>
                <w:szCs w:val="24"/>
              </w:rPr>
            </w:pPr>
            <w:r w:rsidRPr="00F93607">
              <w:rPr>
                <w:rFonts w:hint="eastAsia"/>
                <w:sz w:val="24"/>
                <w:szCs w:val="24"/>
              </w:rPr>
              <w:t>2</w:t>
            </w:r>
            <w:r w:rsidRPr="00F93607">
              <w:rPr>
                <w:sz w:val="24"/>
                <w:szCs w:val="24"/>
              </w:rPr>
              <w:t>00L</w:t>
            </w:r>
            <w:r w:rsidRPr="00F93607">
              <w:rPr>
                <w:rFonts w:hint="eastAsia"/>
                <w:sz w:val="24"/>
                <w:szCs w:val="24"/>
              </w:rPr>
              <w:t>胶桶</w:t>
            </w:r>
          </w:p>
        </w:tc>
        <w:tc>
          <w:tcPr>
            <w:tcW w:w="1140" w:type="dxa"/>
            <w:vAlign w:val="center"/>
          </w:tcPr>
          <w:p w14:paraId="1288E589" w14:textId="4546CE17" w:rsidR="000D2947" w:rsidRPr="00F93607" w:rsidRDefault="0096259A" w:rsidP="000D2947">
            <w:pPr>
              <w:spacing w:line="360" w:lineRule="auto"/>
              <w:jc w:val="center"/>
              <w:rPr>
                <w:sz w:val="24"/>
                <w:szCs w:val="24"/>
              </w:rPr>
            </w:pPr>
            <w:r>
              <w:rPr>
                <w:rFonts w:hint="eastAsia"/>
                <w:sz w:val="24"/>
                <w:szCs w:val="24"/>
              </w:rPr>
              <w:t>散装</w:t>
            </w:r>
          </w:p>
        </w:tc>
        <w:tc>
          <w:tcPr>
            <w:tcW w:w="1136" w:type="dxa"/>
            <w:vAlign w:val="center"/>
          </w:tcPr>
          <w:p w14:paraId="28DA6F52" w14:textId="3D7BDC61" w:rsidR="000D2947" w:rsidRPr="00F93607" w:rsidRDefault="005B570A" w:rsidP="000D2947">
            <w:pPr>
              <w:spacing w:line="360" w:lineRule="auto"/>
              <w:jc w:val="center"/>
              <w:rPr>
                <w:sz w:val="24"/>
                <w:szCs w:val="24"/>
              </w:rPr>
            </w:pPr>
            <w:r>
              <w:rPr>
                <w:rFonts w:ascii="仿宋" w:eastAsia="仿宋" w:hAnsi="仿宋" w:hint="eastAsia"/>
                <w:noProof/>
                <w:sz w:val="24"/>
              </w:rPr>
              <w:t>1</w:t>
            </w:r>
            <w:r w:rsidR="009449A4">
              <w:rPr>
                <w:rFonts w:ascii="仿宋" w:eastAsia="仿宋" w:hAnsi="仿宋" w:hint="eastAsia"/>
                <w:noProof/>
                <w:sz w:val="24"/>
              </w:rPr>
              <w:t>0</w:t>
            </w:r>
          </w:p>
        </w:tc>
        <w:tc>
          <w:tcPr>
            <w:tcW w:w="2466" w:type="dxa"/>
            <w:vAlign w:val="center"/>
          </w:tcPr>
          <w:p w14:paraId="528602DB" w14:textId="77777777" w:rsidR="000D2947" w:rsidRPr="00F93607" w:rsidRDefault="000D2947" w:rsidP="000D2947">
            <w:pPr>
              <w:spacing w:line="360" w:lineRule="auto"/>
              <w:jc w:val="center"/>
              <w:rPr>
                <w:sz w:val="24"/>
                <w:szCs w:val="24"/>
              </w:rPr>
            </w:pPr>
            <w:r w:rsidRPr="00F93607">
              <w:rPr>
                <w:noProof/>
              </w:rPr>
              <w:drawing>
                <wp:inline distT="0" distB="0" distL="0" distR="0" wp14:anchorId="04293F6B" wp14:editId="2765CF44">
                  <wp:extent cx="1406525" cy="110490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421735" cy="1116848"/>
                          </a:xfrm>
                          <a:prstGeom prst="rect">
                            <a:avLst/>
                          </a:prstGeom>
                        </pic:spPr>
                      </pic:pic>
                    </a:graphicData>
                  </a:graphic>
                </wp:inline>
              </w:drawing>
            </w:r>
          </w:p>
        </w:tc>
      </w:tr>
      <w:tr w:rsidR="0096259A" w:rsidRPr="00F93607" w14:paraId="0F3B964E" w14:textId="77777777" w:rsidTr="000D2947">
        <w:trPr>
          <w:jc w:val="center"/>
        </w:trPr>
        <w:tc>
          <w:tcPr>
            <w:tcW w:w="1447" w:type="dxa"/>
            <w:vAlign w:val="center"/>
          </w:tcPr>
          <w:p w14:paraId="7B568542" w14:textId="77777777" w:rsidR="000D2947" w:rsidRPr="00F93607" w:rsidRDefault="000D2947" w:rsidP="000D2947">
            <w:pPr>
              <w:spacing w:line="360" w:lineRule="auto"/>
              <w:jc w:val="center"/>
              <w:rPr>
                <w:sz w:val="24"/>
                <w:szCs w:val="24"/>
              </w:rPr>
            </w:pPr>
            <w:r w:rsidRPr="00F93607">
              <w:rPr>
                <w:sz w:val="24"/>
                <w:szCs w:val="24"/>
              </w:rPr>
              <w:lastRenderedPageBreak/>
              <w:t>900-041-49</w:t>
            </w:r>
          </w:p>
        </w:tc>
        <w:tc>
          <w:tcPr>
            <w:tcW w:w="2030" w:type="dxa"/>
            <w:vAlign w:val="center"/>
          </w:tcPr>
          <w:p w14:paraId="4143267E" w14:textId="3F96472E" w:rsidR="000D2947" w:rsidRPr="00F93607" w:rsidRDefault="000D2947" w:rsidP="000D2947">
            <w:pPr>
              <w:spacing w:line="360" w:lineRule="auto"/>
              <w:jc w:val="center"/>
              <w:rPr>
                <w:sz w:val="24"/>
                <w:szCs w:val="24"/>
              </w:rPr>
            </w:pPr>
            <w:r w:rsidRPr="00F93607">
              <w:rPr>
                <w:rFonts w:hint="eastAsia"/>
                <w:sz w:val="24"/>
                <w:szCs w:val="24"/>
              </w:rPr>
              <w:t>1</w:t>
            </w:r>
            <w:r w:rsidRPr="00F93607">
              <w:rPr>
                <w:sz w:val="24"/>
                <w:szCs w:val="24"/>
              </w:rPr>
              <w:t>8-</w:t>
            </w:r>
            <w:r w:rsidRPr="00F93607">
              <w:rPr>
                <w:rFonts w:hint="eastAsia"/>
                <w:sz w:val="24"/>
                <w:szCs w:val="24"/>
              </w:rPr>
              <w:t>1</w:t>
            </w:r>
            <w:r w:rsidR="005B570A">
              <w:rPr>
                <w:rFonts w:hint="eastAsia"/>
                <w:sz w:val="24"/>
                <w:szCs w:val="24"/>
              </w:rPr>
              <w:t>5</w:t>
            </w:r>
            <w:r w:rsidRPr="00F93607">
              <w:rPr>
                <w:rFonts w:hint="eastAsia"/>
                <w:sz w:val="24"/>
                <w:szCs w:val="24"/>
              </w:rPr>
              <w:t>0</w:t>
            </w:r>
            <w:r w:rsidRPr="00F93607">
              <w:rPr>
                <w:sz w:val="24"/>
                <w:szCs w:val="24"/>
              </w:rPr>
              <w:t>L</w:t>
            </w:r>
            <w:r w:rsidRPr="00F93607">
              <w:rPr>
                <w:rFonts w:hint="eastAsia"/>
                <w:sz w:val="24"/>
                <w:szCs w:val="24"/>
              </w:rPr>
              <w:t>铁桶</w:t>
            </w:r>
          </w:p>
        </w:tc>
        <w:tc>
          <w:tcPr>
            <w:tcW w:w="1140" w:type="dxa"/>
            <w:vAlign w:val="center"/>
          </w:tcPr>
          <w:p w14:paraId="482890CE" w14:textId="485D1DC6" w:rsidR="000D2947" w:rsidRPr="00F93607" w:rsidRDefault="0096259A" w:rsidP="000D2947">
            <w:pPr>
              <w:spacing w:line="360" w:lineRule="auto"/>
              <w:jc w:val="center"/>
              <w:rPr>
                <w:sz w:val="24"/>
                <w:szCs w:val="24"/>
              </w:rPr>
            </w:pPr>
            <w:r>
              <w:rPr>
                <w:rFonts w:hint="eastAsia"/>
                <w:sz w:val="24"/>
                <w:szCs w:val="24"/>
              </w:rPr>
              <w:t>散装</w:t>
            </w:r>
          </w:p>
        </w:tc>
        <w:tc>
          <w:tcPr>
            <w:tcW w:w="1136" w:type="dxa"/>
            <w:vAlign w:val="center"/>
          </w:tcPr>
          <w:p w14:paraId="5748114A" w14:textId="374C1178" w:rsidR="000D2947" w:rsidRPr="00F93607" w:rsidRDefault="009449A4" w:rsidP="000D2947">
            <w:pPr>
              <w:spacing w:line="360" w:lineRule="auto"/>
              <w:jc w:val="center"/>
              <w:rPr>
                <w:sz w:val="24"/>
                <w:szCs w:val="24"/>
              </w:rPr>
            </w:pPr>
            <w:r>
              <w:rPr>
                <w:rFonts w:ascii="仿宋" w:eastAsia="仿宋" w:hAnsi="仿宋" w:hint="eastAsia"/>
                <w:noProof/>
                <w:sz w:val="24"/>
              </w:rPr>
              <w:t>50</w:t>
            </w:r>
          </w:p>
        </w:tc>
        <w:tc>
          <w:tcPr>
            <w:tcW w:w="2466" w:type="dxa"/>
            <w:vAlign w:val="center"/>
          </w:tcPr>
          <w:p w14:paraId="6F7FA721" w14:textId="77777777" w:rsidR="000D2947" w:rsidRPr="00F93607" w:rsidRDefault="000D2947" w:rsidP="000D2947">
            <w:pPr>
              <w:spacing w:line="360" w:lineRule="auto"/>
              <w:jc w:val="center"/>
              <w:rPr>
                <w:sz w:val="24"/>
                <w:szCs w:val="24"/>
              </w:rPr>
            </w:pPr>
            <w:r w:rsidRPr="00F93607">
              <w:rPr>
                <w:noProof/>
              </w:rPr>
              <w:drawing>
                <wp:inline distT="0" distB="0" distL="0" distR="0" wp14:anchorId="734654C2" wp14:editId="6C2E83F2">
                  <wp:extent cx="970280" cy="1419225"/>
                  <wp:effectExtent l="4127" t="0" r="5398" b="5397"/>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rot="16200000">
                            <a:off x="0" y="0"/>
                            <a:ext cx="982972" cy="1437936"/>
                          </a:xfrm>
                          <a:prstGeom prst="rect">
                            <a:avLst/>
                          </a:prstGeom>
                        </pic:spPr>
                      </pic:pic>
                    </a:graphicData>
                  </a:graphic>
                </wp:inline>
              </w:drawing>
            </w:r>
          </w:p>
        </w:tc>
      </w:tr>
      <w:tr w:rsidR="0096259A" w:rsidRPr="00F93607" w14:paraId="14688BF1" w14:textId="77777777" w:rsidTr="000D2947">
        <w:trPr>
          <w:jc w:val="center"/>
        </w:trPr>
        <w:tc>
          <w:tcPr>
            <w:tcW w:w="1447" w:type="dxa"/>
            <w:vAlign w:val="center"/>
          </w:tcPr>
          <w:p w14:paraId="7C01D55F" w14:textId="77777777" w:rsidR="000D2947" w:rsidRPr="00F93607" w:rsidRDefault="000D2947" w:rsidP="000D2947">
            <w:pPr>
              <w:spacing w:line="360" w:lineRule="auto"/>
              <w:jc w:val="center"/>
              <w:rPr>
                <w:sz w:val="24"/>
                <w:szCs w:val="24"/>
              </w:rPr>
            </w:pPr>
            <w:r w:rsidRPr="00F93607">
              <w:rPr>
                <w:sz w:val="24"/>
                <w:szCs w:val="24"/>
              </w:rPr>
              <w:t>900-041-49</w:t>
            </w:r>
          </w:p>
        </w:tc>
        <w:tc>
          <w:tcPr>
            <w:tcW w:w="2030" w:type="dxa"/>
            <w:vAlign w:val="center"/>
          </w:tcPr>
          <w:p w14:paraId="6D638FB3" w14:textId="542BDD53" w:rsidR="000D2947" w:rsidRPr="00F93607" w:rsidRDefault="000D2947" w:rsidP="000D2947">
            <w:pPr>
              <w:spacing w:line="360" w:lineRule="auto"/>
              <w:jc w:val="center"/>
              <w:rPr>
                <w:sz w:val="24"/>
                <w:szCs w:val="24"/>
              </w:rPr>
            </w:pPr>
            <w:r w:rsidRPr="00F93607">
              <w:rPr>
                <w:rFonts w:hint="eastAsia"/>
                <w:sz w:val="24"/>
                <w:szCs w:val="24"/>
              </w:rPr>
              <w:t>1</w:t>
            </w:r>
            <w:r w:rsidRPr="00F93607">
              <w:rPr>
                <w:sz w:val="24"/>
                <w:szCs w:val="24"/>
              </w:rPr>
              <w:t>8</w:t>
            </w:r>
            <w:r w:rsidRPr="00F93607">
              <w:rPr>
                <w:rFonts w:hint="eastAsia"/>
                <w:sz w:val="24"/>
                <w:szCs w:val="24"/>
              </w:rPr>
              <w:t>-</w:t>
            </w:r>
            <w:r w:rsidRPr="00F93607">
              <w:rPr>
                <w:sz w:val="24"/>
                <w:szCs w:val="24"/>
              </w:rPr>
              <w:t>1</w:t>
            </w:r>
            <w:r w:rsidR="005B570A">
              <w:rPr>
                <w:rFonts w:hint="eastAsia"/>
                <w:sz w:val="24"/>
                <w:szCs w:val="24"/>
              </w:rPr>
              <w:t>5</w:t>
            </w:r>
            <w:r w:rsidRPr="00F93607">
              <w:rPr>
                <w:rFonts w:hint="eastAsia"/>
                <w:sz w:val="24"/>
                <w:szCs w:val="24"/>
              </w:rPr>
              <w:t>0</w:t>
            </w:r>
            <w:r w:rsidRPr="00F93607">
              <w:rPr>
                <w:sz w:val="24"/>
                <w:szCs w:val="24"/>
              </w:rPr>
              <w:t>L</w:t>
            </w:r>
            <w:r w:rsidRPr="00F93607">
              <w:rPr>
                <w:rFonts w:hint="eastAsia"/>
                <w:sz w:val="24"/>
                <w:szCs w:val="24"/>
              </w:rPr>
              <w:t>铁桶</w:t>
            </w:r>
          </w:p>
        </w:tc>
        <w:tc>
          <w:tcPr>
            <w:tcW w:w="1140" w:type="dxa"/>
            <w:vAlign w:val="center"/>
          </w:tcPr>
          <w:p w14:paraId="1F8CBF57" w14:textId="7C46E894" w:rsidR="000D2947" w:rsidRPr="00F93607" w:rsidRDefault="0096259A" w:rsidP="000D2947">
            <w:pPr>
              <w:spacing w:line="360" w:lineRule="auto"/>
              <w:jc w:val="center"/>
              <w:rPr>
                <w:sz w:val="24"/>
                <w:szCs w:val="24"/>
              </w:rPr>
            </w:pPr>
            <w:r>
              <w:rPr>
                <w:rFonts w:hint="eastAsia"/>
                <w:sz w:val="24"/>
                <w:szCs w:val="24"/>
              </w:rPr>
              <w:t>散装</w:t>
            </w:r>
            <w:r w:rsidR="000D2947" w:rsidRPr="00F93607">
              <w:rPr>
                <w:rFonts w:hint="eastAsia"/>
                <w:sz w:val="24"/>
                <w:szCs w:val="24"/>
              </w:rPr>
              <w:t>压扁</w:t>
            </w:r>
          </w:p>
        </w:tc>
        <w:tc>
          <w:tcPr>
            <w:tcW w:w="1136" w:type="dxa"/>
            <w:vAlign w:val="center"/>
          </w:tcPr>
          <w:p w14:paraId="75952313" w14:textId="4070B26A" w:rsidR="000D2947" w:rsidRPr="00F93607" w:rsidRDefault="005B570A" w:rsidP="000D2947">
            <w:pPr>
              <w:spacing w:line="360" w:lineRule="auto"/>
              <w:jc w:val="center"/>
              <w:rPr>
                <w:sz w:val="24"/>
                <w:szCs w:val="24"/>
              </w:rPr>
            </w:pPr>
            <w:r>
              <w:rPr>
                <w:rFonts w:ascii="仿宋" w:eastAsia="仿宋" w:hAnsi="仿宋" w:hint="eastAsia"/>
                <w:noProof/>
                <w:sz w:val="24"/>
              </w:rPr>
              <w:t>20</w:t>
            </w:r>
            <w:r w:rsidR="009449A4">
              <w:rPr>
                <w:rFonts w:ascii="仿宋" w:eastAsia="仿宋" w:hAnsi="仿宋" w:hint="eastAsia"/>
                <w:noProof/>
                <w:sz w:val="24"/>
              </w:rPr>
              <w:t>0</w:t>
            </w:r>
          </w:p>
        </w:tc>
        <w:tc>
          <w:tcPr>
            <w:tcW w:w="2466" w:type="dxa"/>
            <w:vAlign w:val="center"/>
          </w:tcPr>
          <w:p w14:paraId="5445CA23" w14:textId="77777777" w:rsidR="000D2947" w:rsidRPr="00F93607" w:rsidRDefault="000D2947" w:rsidP="000D2947">
            <w:pPr>
              <w:spacing w:line="360" w:lineRule="auto"/>
              <w:jc w:val="center"/>
              <w:rPr>
                <w:sz w:val="24"/>
                <w:szCs w:val="24"/>
              </w:rPr>
            </w:pPr>
            <w:r w:rsidRPr="00F93607">
              <w:rPr>
                <w:noProof/>
              </w:rPr>
              <w:drawing>
                <wp:inline distT="0" distB="0" distL="0" distR="0" wp14:anchorId="4F88C34A" wp14:editId="4CB8C8C5">
                  <wp:extent cx="1416050" cy="971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416706" cy="972000"/>
                          </a:xfrm>
                          <a:prstGeom prst="rect">
                            <a:avLst/>
                          </a:prstGeom>
                        </pic:spPr>
                      </pic:pic>
                    </a:graphicData>
                  </a:graphic>
                </wp:inline>
              </w:drawing>
            </w:r>
          </w:p>
        </w:tc>
      </w:tr>
      <w:tr w:rsidR="0096259A" w:rsidRPr="00F93607" w14:paraId="0F2A6E93" w14:textId="77777777" w:rsidTr="000D2947">
        <w:trPr>
          <w:jc w:val="center"/>
        </w:trPr>
        <w:tc>
          <w:tcPr>
            <w:tcW w:w="1447" w:type="dxa"/>
            <w:vAlign w:val="center"/>
          </w:tcPr>
          <w:p w14:paraId="15CC305C" w14:textId="4C4D42EB" w:rsidR="005B570A" w:rsidRPr="00F93607" w:rsidRDefault="005B570A" w:rsidP="005B570A">
            <w:pPr>
              <w:spacing w:line="360" w:lineRule="auto"/>
              <w:jc w:val="center"/>
              <w:rPr>
                <w:sz w:val="24"/>
                <w:szCs w:val="24"/>
              </w:rPr>
            </w:pPr>
            <w:r>
              <w:rPr>
                <w:sz w:val="24"/>
                <w:szCs w:val="24"/>
              </w:rPr>
              <w:t>900-041-49</w:t>
            </w:r>
          </w:p>
        </w:tc>
        <w:tc>
          <w:tcPr>
            <w:tcW w:w="2030" w:type="dxa"/>
            <w:vAlign w:val="center"/>
          </w:tcPr>
          <w:p w14:paraId="556807B9" w14:textId="27946706" w:rsidR="005B570A" w:rsidRPr="00F93607" w:rsidRDefault="005B570A" w:rsidP="005B570A">
            <w:pPr>
              <w:spacing w:line="360" w:lineRule="auto"/>
              <w:jc w:val="center"/>
              <w:rPr>
                <w:sz w:val="24"/>
                <w:szCs w:val="24"/>
              </w:rPr>
            </w:pPr>
            <w:r w:rsidRPr="00A817D1">
              <w:rPr>
                <w:rFonts w:hint="eastAsia"/>
                <w:sz w:val="24"/>
                <w:szCs w:val="24"/>
              </w:rPr>
              <w:t>废弃包装铁皮</w:t>
            </w:r>
          </w:p>
        </w:tc>
        <w:tc>
          <w:tcPr>
            <w:tcW w:w="1140" w:type="dxa"/>
            <w:vAlign w:val="center"/>
          </w:tcPr>
          <w:p w14:paraId="12FD16EE" w14:textId="67A0884F" w:rsidR="005B570A" w:rsidRPr="00F93607" w:rsidRDefault="005B570A" w:rsidP="005B570A">
            <w:pPr>
              <w:spacing w:line="360" w:lineRule="auto"/>
              <w:jc w:val="center"/>
              <w:rPr>
                <w:sz w:val="24"/>
                <w:szCs w:val="24"/>
              </w:rPr>
            </w:pPr>
            <w:r>
              <w:rPr>
                <w:rFonts w:hint="eastAsia"/>
                <w:sz w:val="24"/>
                <w:szCs w:val="24"/>
              </w:rPr>
              <w:t>散装</w:t>
            </w:r>
            <w:r w:rsidR="0096259A">
              <w:rPr>
                <w:rFonts w:hint="eastAsia"/>
                <w:sz w:val="24"/>
                <w:szCs w:val="24"/>
              </w:rPr>
              <w:t>（规格</w:t>
            </w:r>
            <w:r w:rsidR="0096259A" w:rsidRPr="008B3C34">
              <w:rPr>
                <w:rFonts w:hint="eastAsia"/>
                <w:sz w:val="24"/>
                <w:szCs w:val="24"/>
              </w:rPr>
              <w:t>171*90cm</w:t>
            </w:r>
            <w:r w:rsidR="0096259A" w:rsidRPr="008B3C34">
              <w:rPr>
                <w:rFonts w:hint="eastAsia"/>
                <w:sz w:val="24"/>
                <w:szCs w:val="24"/>
              </w:rPr>
              <w:t>）</w:t>
            </w:r>
          </w:p>
        </w:tc>
        <w:tc>
          <w:tcPr>
            <w:tcW w:w="1136" w:type="dxa"/>
            <w:vAlign w:val="center"/>
          </w:tcPr>
          <w:p w14:paraId="12657052" w14:textId="78CB10AE" w:rsidR="005B570A" w:rsidRPr="00F93607" w:rsidDel="005B570A" w:rsidRDefault="005B570A" w:rsidP="005B570A">
            <w:pPr>
              <w:spacing w:line="360" w:lineRule="auto"/>
              <w:jc w:val="center"/>
              <w:rPr>
                <w:rFonts w:ascii="仿宋" w:eastAsia="仿宋" w:hAnsi="仿宋"/>
                <w:noProof/>
                <w:sz w:val="24"/>
              </w:rPr>
            </w:pPr>
            <w:r>
              <w:rPr>
                <w:rFonts w:hint="eastAsia"/>
                <w:sz w:val="24"/>
                <w:szCs w:val="24"/>
              </w:rPr>
              <w:t>55</w:t>
            </w:r>
          </w:p>
        </w:tc>
        <w:tc>
          <w:tcPr>
            <w:tcW w:w="2466" w:type="dxa"/>
            <w:vAlign w:val="center"/>
          </w:tcPr>
          <w:p w14:paraId="5892B4AE" w14:textId="214BD926" w:rsidR="005B570A" w:rsidRPr="00F93607" w:rsidRDefault="005B570A" w:rsidP="005B570A">
            <w:pPr>
              <w:spacing w:line="360" w:lineRule="auto"/>
              <w:jc w:val="center"/>
              <w:rPr>
                <w:noProof/>
              </w:rPr>
            </w:pPr>
            <w:r>
              <w:rPr>
                <w:rFonts w:ascii="等线" w:eastAsia="等线" w:hAnsi="等线"/>
                <w:noProof/>
              </w:rPr>
              <w:drawing>
                <wp:inline distT="0" distB="0" distL="0" distR="0" wp14:anchorId="75D65D0B" wp14:editId="3BBC71D2">
                  <wp:extent cx="1481455" cy="1308100"/>
                  <wp:effectExtent l="0" t="0" r="444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81455" cy="1312935"/>
                          </a:xfrm>
                          <a:prstGeom prst="rect">
                            <a:avLst/>
                          </a:prstGeom>
                          <a:noFill/>
                          <a:ln>
                            <a:noFill/>
                          </a:ln>
                        </pic:spPr>
                      </pic:pic>
                    </a:graphicData>
                  </a:graphic>
                </wp:inline>
              </w:drawing>
            </w:r>
          </w:p>
        </w:tc>
      </w:tr>
    </w:tbl>
    <w:p w14:paraId="2D7EA8EA" w14:textId="799DDC61" w:rsidR="00D505B1" w:rsidRPr="00F93607" w:rsidRDefault="00D505B1"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（二）处置要求</w:t>
      </w:r>
    </w:p>
    <w:p w14:paraId="33E4A4DF" w14:textId="3C568008" w:rsidR="00D505B1"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废弃包装物</w:t>
      </w:r>
      <w:r w:rsidR="00C6019E" w:rsidRPr="00F93607">
        <w:rPr>
          <w:rFonts w:ascii="仿宋" w:eastAsia="仿宋" w:hAnsi="仿宋"/>
          <w:sz w:val="32"/>
          <w:szCs w:val="32"/>
        </w:rPr>
        <w:t>HW49（900-041-49）</w:t>
      </w:r>
      <w:r w:rsidRPr="00F93607">
        <w:rPr>
          <w:rFonts w:ascii="仿宋" w:eastAsia="仿宋" w:hAnsi="仿宋"/>
          <w:sz w:val="32"/>
          <w:szCs w:val="32"/>
        </w:rPr>
        <w:t>的运输、处置等全过程由</w:t>
      </w:r>
      <w:r w:rsidRPr="00F93607">
        <w:rPr>
          <w:rFonts w:ascii="仿宋" w:eastAsia="仿宋" w:hAnsi="仿宋" w:hint="eastAsia"/>
          <w:sz w:val="32"/>
          <w:szCs w:val="32"/>
        </w:rPr>
        <w:t>处置</w:t>
      </w:r>
      <w:r w:rsidRPr="00F93607">
        <w:rPr>
          <w:rFonts w:ascii="仿宋" w:eastAsia="仿宋" w:hAnsi="仿宋"/>
          <w:sz w:val="32"/>
          <w:szCs w:val="32"/>
        </w:rPr>
        <w:t>单位负责。本项目</w:t>
      </w:r>
      <w:r w:rsidR="00C93328" w:rsidRPr="00F93607">
        <w:rPr>
          <w:rFonts w:ascii="仿宋" w:eastAsia="仿宋" w:hAnsi="仿宋" w:hint="eastAsia"/>
          <w:sz w:val="32"/>
          <w:szCs w:val="32"/>
        </w:rPr>
        <w:t>处置量不超过</w:t>
      </w:r>
      <w:r w:rsidR="007205AC">
        <w:rPr>
          <w:rFonts w:ascii="仿宋" w:eastAsia="仿宋" w:hAnsi="仿宋" w:hint="eastAsia"/>
          <w:sz w:val="32"/>
          <w:szCs w:val="32"/>
        </w:rPr>
        <w:t>515</w:t>
      </w:r>
      <w:r w:rsidR="002428F6" w:rsidRPr="00F93607">
        <w:rPr>
          <w:rFonts w:ascii="仿宋" w:eastAsia="仿宋" w:hAnsi="仿宋" w:hint="eastAsia"/>
          <w:sz w:val="32"/>
          <w:szCs w:val="32"/>
        </w:rPr>
        <w:t>吨</w:t>
      </w:r>
      <w:r w:rsidRPr="00F93607">
        <w:rPr>
          <w:rFonts w:ascii="仿宋" w:eastAsia="仿宋" w:hAnsi="仿宋"/>
          <w:sz w:val="32"/>
          <w:szCs w:val="32"/>
        </w:rPr>
        <w:t>。本项目相关的人员、设备、运输、各类工具耗材等费用由</w:t>
      </w:r>
      <w:r w:rsidRPr="00F93607">
        <w:rPr>
          <w:rFonts w:ascii="仿宋" w:eastAsia="仿宋" w:hAnsi="仿宋" w:hint="eastAsia"/>
          <w:sz w:val="32"/>
          <w:szCs w:val="32"/>
        </w:rPr>
        <w:t>处置</w:t>
      </w:r>
      <w:r w:rsidRPr="00F93607">
        <w:rPr>
          <w:rFonts w:ascii="仿宋" w:eastAsia="仿宋" w:hAnsi="仿宋"/>
          <w:sz w:val="32"/>
          <w:szCs w:val="32"/>
        </w:rPr>
        <w:t>单位承担，</w:t>
      </w:r>
      <w:r w:rsidRPr="00F93607">
        <w:rPr>
          <w:rFonts w:ascii="仿宋" w:eastAsia="仿宋" w:hAnsi="仿宋" w:hint="eastAsia"/>
          <w:sz w:val="32"/>
          <w:szCs w:val="32"/>
        </w:rPr>
        <w:t>采购人</w:t>
      </w:r>
      <w:r w:rsidRPr="00F93607">
        <w:rPr>
          <w:rFonts w:ascii="仿宋" w:eastAsia="仿宋" w:hAnsi="仿宋"/>
          <w:sz w:val="32"/>
          <w:szCs w:val="32"/>
        </w:rPr>
        <w:t>对危险废物处理结果进行验收。</w:t>
      </w:r>
    </w:p>
    <w:p w14:paraId="72E7DDD3" w14:textId="2F282868" w:rsidR="00B247C4" w:rsidRPr="00F93607" w:rsidRDefault="00D505B1"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（三）</w:t>
      </w:r>
      <w:r w:rsidR="00B247C4" w:rsidRPr="00F93607">
        <w:rPr>
          <w:rFonts w:ascii="仿宋" w:eastAsia="仿宋" w:hAnsi="仿宋" w:hint="eastAsia"/>
          <w:b/>
          <w:bCs/>
          <w:sz w:val="32"/>
          <w:szCs w:val="32"/>
        </w:rPr>
        <w:t>验收要求</w:t>
      </w:r>
    </w:p>
    <w:p w14:paraId="47FF905D" w14:textId="050AFCDC" w:rsidR="00B247C4"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1、</w:t>
      </w:r>
      <w:r w:rsidR="00B247C4" w:rsidRPr="00F93607">
        <w:rPr>
          <w:rFonts w:ascii="仿宋" w:eastAsia="仿宋" w:hAnsi="仿宋" w:hint="eastAsia"/>
          <w:sz w:val="32"/>
          <w:szCs w:val="32"/>
        </w:rPr>
        <w:t>处置单位的危险废物处理必须遵守《广东省固体废物污染环境防治条例》相关法规，且符合当地相关行政主管部门、及监督部门的相关规定</w:t>
      </w:r>
      <w:r w:rsidR="00B247C4" w:rsidRPr="00F93607">
        <w:rPr>
          <w:rFonts w:ascii="仿宋" w:eastAsia="仿宋" w:hAnsi="仿宋"/>
          <w:sz w:val="32"/>
          <w:szCs w:val="32"/>
        </w:rPr>
        <w:t xml:space="preserve"> </w:t>
      </w:r>
      <w:r w:rsidR="00B247C4" w:rsidRPr="00F93607">
        <w:rPr>
          <w:rFonts w:ascii="仿宋" w:eastAsia="仿宋" w:hAnsi="仿宋" w:hint="eastAsia"/>
          <w:sz w:val="32"/>
          <w:szCs w:val="32"/>
        </w:rPr>
        <w:t>，相关处理信息必须登记上传《广东省固体废物管理信息平台》。</w:t>
      </w:r>
    </w:p>
    <w:p w14:paraId="32521B20" w14:textId="436A5E34" w:rsidR="00B247C4"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2、</w:t>
      </w:r>
      <w:r w:rsidR="00B247C4" w:rsidRPr="00F93607">
        <w:rPr>
          <w:rFonts w:ascii="仿宋" w:eastAsia="仿宋" w:hAnsi="仿宋" w:hint="eastAsia"/>
          <w:sz w:val="32"/>
          <w:szCs w:val="32"/>
        </w:rPr>
        <w:t>处置单位为外省处置企业的，采购人</w:t>
      </w:r>
      <w:proofErr w:type="gramStart"/>
      <w:r w:rsidR="00B247C4" w:rsidRPr="00F93607">
        <w:rPr>
          <w:rFonts w:ascii="仿宋" w:eastAsia="仿宋" w:hAnsi="仿宋" w:hint="eastAsia"/>
          <w:sz w:val="32"/>
          <w:szCs w:val="32"/>
        </w:rPr>
        <w:t>负责危废移出</w:t>
      </w:r>
      <w:proofErr w:type="gramEnd"/>
      <w:r w:rsidR="00B247C4" w:rsidRPr="00F93607">
        <w:rPr>
          <w:rFonts w:ascii="仿宋" w:eastAsia="仿宋" w:hAnsi="仿宋" w:hint="eastAsia"/>
          <w:sz w:val="32"/>
          <w:szCs w:val="32"/>
        </w:rPr>
        <w:t>地转移报批工作，处置单位</w:t>
      </w:r>
      <w:proofErr w:type="gramStart"/>
      <w:r w:rsidR="00B247C4" w:rsidRPr="00F93607">
        <w:rPr>
          <w:rFonts w:ascii="仿宋" w:eastAsia="仿宋" w:hAnsi="仿宋" w:hint="eastAsia"/>
          <w:sz w:val="32"/>
          <w:szCs w:val="32"/>
        </w:rPr>
        <w:t>负责危废移入</w:t>
      </w:r>
      <w:proofErr w:type="gramEnd"/>
      <w:r w:rsidR="00B247C4" w:rsidRPr="00F93607">
        <w:rPr>
          <w:rFonts w:ascii="仿宋" w:eastAsia="仿宋" w:hAnsi="仿宋" w:hint="eastAsia"/>
          <w:sz w:val="32"/>
          <w:szCs w:val="32"/>
        </w:rPr>
        <w:t>地转移报批工作。</w:t>
      </w:r>
    </w:p>
    <w:p w14:paraId="12E75E37" w14:textId="64E23602" w:rsidR="00B247C4"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3、</w:t>
      </w:r>
      <w:r w:rsidR="00B247C4" w:rsidRPr="00F93607">
        <w:rPr>
          <w:rFonts w:ascii="仿宋" w:eastAsia="仿宋" w:hAnsi="仿宋" w:hint="eastAsia"/>
          <w:sz w:val="32"/>
          <w:szCs w:val="32"/>
        </w:rPr>
        <w:t>处置单位为省内处置企业的，必须及时完成《广东</w:t>
      </w:r>
      <w:r w:rsidR="00B247C4" w:rsidRPr="00F93607">
        <w:rPr>
          <w:rFonts w:ascii="仿宋" w:eastAsia="仿宋" w:hAnsi="仿宋" w:hint="eastAsia"/>
          <w:sz w:val="32"/>
          <w:szCs w:val="32"/>
        </w:rPr>
        <w:lastRenderedPageBreak/>
        <w:t>省固体废物管理信息平台》并负责敦促运输单位及时完成相关信息的填报。</w:t>
      </w:r>
    </w:p>
    <w:p w14:paraId="51161150" w14:textId="69EC45B4" w:rsidR="00B247C4"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4、</w:t>
      </w:r>
      <w:r w:rsidR="00B247C4" w:rsidRPr="00F93607">
        <w:rPr>
          <w:rFonts w:ascii="仿宋" w:eastAsia="仿宋" w:hAnsi="仿宋" w:hint="eastAsia"/>
          <w:sz w:val="32"/>
          <w:szCs w:val="32"/>
        </w:rPr>
        <w:t>处理完成后，外省处置单位必须提供纸质危险废物处理五联单，省内处置单位必须按时完善《广东省固体废物管理信息平台》信息填报，采购人核对联单上的数量进行验收。</w:t>
      </w:r>
    </w:p>
    <w:p w14:paraId="56A2FFC8" w14:textId="0C4CCF95" w:rsidR="00B247C4"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5、</w:t>
      </w:r>
      <w:r w:rsidR="00B247C4" w:rsidRPr="00F93607">
        <w:rPr>
          <w:rFonts w:ascii="仿宋" w:eastAsia="仿宋" w:hAnsi="仿宋" w:hint="eastAsia"/>
          <w:sz w:val="32"/>
          <w:szCs w:val="32"/>
        </w:rPr>
        <w:t>废物运输途中及处置风险均由处置单位负责。</w:t>
      </w:r>
    </w:p>
    <w:p w14:paraId="6AD4465D" w14:textId="25859656" w:rsidR="00D505B1" w:rsidRPr="00F93607" w:rsidRDefault="00D505B1"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（四）其他要求</w:t>
      </w:r>
    </w:p>
    <w:p w14:paraId="79C440BF" w14:textId="71303AD7" w:rsidR="00D505B1" w:rsidRPr="00F93607" w:rsidRDefault="00D505B1" w:rsidP="008709F6">
      <w:pPr>
        <w:ind w:firstLineChars="200" w:firstLine="640"/>
        <w:rPr>
          <w:rFonts w:ascii="仿宋" w:eastAsia="仿宋" w:hAnsi="仿宋"/>
          <w:sz w:val="32"/>
          <w:szCs w:val="32"/>
        </w:rPr>
      </w:pPr>
      <w:r w:rsidRPr="00F93607">
        <w:rPr>
          <w:rFonts w:ascii="仿宋" w:eastAsia="仿宋" w:hAnsi="仿宋"/>
          <w:sz w:val="32"/>
          <w:szCs w:val="32"/>
        </w:rPr>
        <w:t>1</w:t>
      </w:r>
      <w:r w:rsidRPr="00F93607">
        <w:rPr>
          <w:rFonts w:ascii="仿宋" w:eastAsia="仿宋" w:hAnsi="仿宋" w:hint="eastAsia"/>
          <w:sz w:val="32"/>
          <w:szCs w:val="32"/>
        </w:rPr>
        <w:t>、采购人提前</w:t>
      </w:r>
      <w:r w:rsidR="00D02832">
        <w:rPr>
          <w:rFonts w:ascii="仿宋" w:eastAsia="仿宋" w:hAnsi="仿宋" w:hint="eastAsia"/>
          <w:sz w:val="32"/>
          <w:szCs w:val="32"/>
        </w:rPr>
        <w:t>5</w:t>
      </w:r>
      <w:r w:rsidRPr="00F93607">
        <w:rPr>
          <w:rFonts w:ascii="仿宋" w:eastAsia="仿宋" w:hAnsi="仿宋" w:hint="eastAsia"/>
          <w:sz w:val="32"/>
          <w:szCs w:val="32"/>
        </w:rPr>
        <w:t>个工作日向处置单位发出处置需求。</w:t>
      </w:r>
    </w:p>
    <w:p w14:paraId="78F4D35F" w14:textId="164A6290" w:rsidR="00D505B1" w:rsidRPr="00F93607" w:rsidRDefault="00D505B1" w:rsidP="008709F6">
      <w:pPr>
        <w:ind w:firstLineChars="200" w:firstLine="640"/>
        <w:rPr>
          <w:rFonts w:ascii="仿宋" w:eastAsia="仿宋" w:hAnsi="仿宋"/>
          <w:sz w:val="32"/>
          <w:szCs w:val="32"/>
        </w:rPr>
      </w:pPr>
      <w:r w:rsidRPr="00F93607">
        <w:rPr>
          <w:rFonts w:ascii="仿宋" w:eastAsia="仿宋" w:hAnsi="仿宋"/>
          <w:sz w:val="32"/>
          <w:szCs w:val="32"/>
        </w:rPr>
        <w:t>2</w:t>
      </w:r>
      <w:r w:rsidRPr="00F93607">
        <w:rPr>
          <w:rFonts w:ascii="仿宋" w:eastAsia="仿宋" w:hAnsi="仿宋" w:hint="eastAsia"/>
          <w:sz w:val="32"/>
          <w:szCs w:val="32"/>
        </w:rPr>
        <w:t>、实际重量以采购人地磅为准，重量须按扣除包装物（卡板）后的净重为准。</w:t>
      </w:r>
      <w:r w:rsidR="00A93535" w:rsidRPr="00F93607">
        <w:rPr>
          <w:rFonts w:ascii="仿宋" w:eastAsia="仿宋" w:hAnsi="仿宋" w:hint="eastAsia"/>
          <w:sz w:val="32"/>
          <w:szCs w:val="32"/>
        </w:rPr>
        <w:t>包装物</w:t>
      </w:r>
      <w:r w:rsidR="00B318BC" w:rsidRPr="00F93607">
        <w:rPr>
          <w:rFonts w:ascii="仿宋" w:eastAsia="仿宋" w:hAnsi="仿宋" w:hint="eastAsia"/>
          <w:sz w:val="32"/>
          <w:szCs w:val="32"/>
        </w:rPr>
        <w:t>（卡板）</w:t>
      </w:r>
      <w:r w:rsidR="00A93535" w:rsidRPr="00F93607">
        <w:rPr>
          <w:rFonts w:ascii="仿宋" w:eastAsia="仿宋" w:hAnsi="仿宋" w:hint="eastAsia"/>
          <w:sz w:val="32"/>
          <w:szCs w:val="32"/>
        </w:rPr>
        <w:t>净重为</w:t>
      </w:r>
      <w:r w:rsidR="00B318BC" w:rsidRPr="00F93607">
        <w:rPr>
          <w:rFonts w:ascii="仿宋" w:eastAsia="仿宋" w:hAnsi="仿宋"/>
          <w:sz w:val="32"/>
          <w:szCs w:val="32"/>
        </w:rPr>
        <w:t>18kg/</w:t>
      </w:r>
      <w:proofErr w:type="gramStart"/>
      <w:r w:rsidR="00B318BC" w:rsidRPr="00F93607">
        <w:rPr>
          <w:rFonts w:ascii="仿宋" w:eastAsia="仿宋" w:hAnsi="仿宋" w:hint="eastAsia"/>
          <w:sz w:val="32"/>
          <w:szCs w:val="32"/>
        </w:rPr>
        <w:t>个</w:t>
      </w:r>
      <w:proofErr w:type="gramEnd"/>
      <w:r w:rsidR="00B318BC" w:rsidRPr="00F93607">
        <w:rPr>
          <w:rFonts w:ascii="仿宋" w:eastAsia="仿宋" w:hAnsi="仿宋" w:hint="eastAsia"/>
          <w:sz w:val="32"/>
          <w:szCs w:val="32"/>
        </w:rPr>
        <w:t>。</w:t>
      </w:r>
    </w:p>
    <w:p w14:paraId="635DEA9B" w14:textId="2A468B7E" w:rsidR="00D505B1" w:rsidRPr="00F93607" w:rsidRDefault="00D505B1" w:rsidP="008709F6">
      <w:pPr>
        <w:ind w:firstLineChars="200" w:firstLine="640"/>
        <w:rPr>
          <w:rFonts w:ascii="仿宋" w:eastAsia="仿宋" w:hAnsi="仿宋"/>
          <w:sz w:val="32"/>
          <w:szCs w:val="32"/>
        </w:rPr>
      </w:pPr>
      <w:r w:rsidRPr="00F93607">
        <w:rPr>
          <w:rFonts w:ascii="仿宋" w:eastAsia="仿宋" w:hAnsi="仿宋"/>
          <w:sz w:val="32"/>
          <w:szCs w:val="32"/>
        </w:rPr>
        <w:t>3</w:t>
      </w:r>
      <w:r w:rsidRPr="00F93607">
        <w:rPr>
          <w:rFonts w:ascii="仿宋" w:eastAsia="仿宋" w:hAnsi="仿宋" w:hint="eastAsia"/>
          <w:sz w:val="32"/>
          <w:szCs w:val="32"/>
        </w:rPr>
        <w:t>、在采购人及处置单位双方监督下采购人厂区过磅，采购人</w:t>
      </w:r>
      <w:proofErr w:type="gramStart"/>
      <w:r w:rsidRPr="00F93607">
        <w:rPr>
          <w:rFonts w:ascii="仿宋" w:eastAsia="仿宋" w:hAnsi="仿宋" w:hint="eastAsia"/>
          <w:sz w:val="32"/>
          <w:szCs w:val="32"/>
        </w:rPr>
        <w:t>对称重</w:t>
      </w:r>
      <w:proofErr w:type="gramEnd"/>
      <w:r w:rsidRPr="00F93607">
        <w:rPr>
          <w:rFonts w:ascii="仿宋" w:eastAsia="仿宋" w:hAnsi="仿宋" w:hint="eastAsia"/>
          <w:sz w:val="32"/>
          <w:szCs w:val="32"/>
        </w:rPr>
        <w:t>过磅的车次数、时间、地点有最终决定权，处置单位不得违反。</w:t>
      </w:r>
    </w:p>
    <w:p w14:paraId="24FE2955" w14:textId="4D1E59C5" w:rsidR="00D505B1" w:rsidRPr="00F93607" w:rsidRDefault="00D505B1" w:rsidP="008709F6">
      <w:pPr>
        <w:ind w:firstLineChars="200" w:firstLine="640"/>
        <w:rPr>
          <w:rFonts w:ascii="仿宋" w:eastAsia="仿宋" w:hAnsi="仿宋"/>
          <w:sz w:val="32"/>
          <w:szCs w:val="32"/>
        </w:rPr>
      </w:pPr>
      <w:r w:rsidRPr="00F93607">
        <w:rPr>
          <w:rFonts w:ascii="仿宋" w:eastAsia="仿宋" w:hAnsi="仿宋"/>
          <w:sz w:val="32"/>
          <w:szCs w:val="32"/>
        </w:rPr>
        <w:t>4</w:t>
      </w:r>
      <w:r w:rsidRPr="00F93607">
        <w:rPr>
          <w:rFonts w:ascii="仿宋" w:eastAsia="仿宋" w:hAnsi="仿宋" w:hint="eastAsia"/>
          <w:sz w:val="32"/>
          <w:szCs w:val="32"/>
        </w:rPr>
        <w:t>、处置单位无法按以上要求处理危险废物，违反本项目需求的规定，采购人有权解除合同</w:t>
      </w:r>
      <w:r w:rsidR="00B318BC" w:rsidRPr="00F93607">
        <w:rPr>
          <w:rFonts w:ascii="仿宋" w:eastAsia="仿宋" w:hAnsi="仿宋" w:hint="eastAsia"/>
          <w:sz w:val="32"/>
          <w:szCs w:val="32"/>
        </w:rPr>
        <w:t>并追究相关法律责任</w:t>
      </w:r>
      <w:r w:rsidRPr="00F93607">
        <w:rPr>
          <w:rFonts w:ascii="仿宋" w:eastAsia="仿宋" w:hAnsi="仿宋" w:hint="eastAsia"/>
          <w:sz w:val="32"/>
          <w:szCs w:val="32"/>
        </w:rPr>
        <w:t>。</w:t>
      </w:r>
    </w:p>
    <w:p w14:paraId="0070C208" w14:textId="70AF2586" w:rsidR="00DA7E5B" w:rsidRPr="00F93607" w:rsidRDefault="00FB55EF" w:rsidP="008709F6">
      <w:pPr>
        <w:ind w:firstLineChars="200" w:firstLine="640"/>
        <w:rPr>
          <w:rFonts w:ascii="仿宋" w:eastAsia="仿宋" w:hAnsi="仿宋"/>
          <w:sz w:val="32"/>
          <w:szCs w:val="32"/>
        </w:rPr>
      </w:pPr>
      <w:r w:rsidRPr="00F93607">
        <w:rPr>
          <w:rFonts w:ascii="仿宋" w:eastAsia="仿宋" w:hAnsi="仿宋" w:hint="eastAsia"/>
          <w:sz w:val="32"/>
          <w:szCs w:val="32"/>
        </w:rPr>
        <w:t>（</w:t>
      </w:r>
      <w:r w:rsidR="00D505B1" w:rsidRPr="00F93607">
        <w:rPr>
          <w:rFonts w:ascii="仿宋" w:eastAsia="仿宋" w:hAnsi="仿宋" w:hint="eastAsia"/>
          <w:sz w:val="32"/>
          <w:szCs w:val="32"/>
        </w:rPr>
        <w:t>五</w:t>
      </w:r>
      <w:r w:rsidRPr="00F93607">
        <w:rPr>
          <w:rFonts w:ascii="仿宋" w:eastAsia="仿宋" w:hAnsi="仿宋" w:hint="eastAsia"/>
          <w:sz w:val="32"/>
          <w:szCs w:val="32"/>
        </w:rPr>
        <w:t>）</w:t>
      </w:r>
      <w:r w:rsidR="00C11D94" w:rsidRPr="00F93607">
        <w:rPr>
          <w:rFonts w:ascii="仿宋" w:eastAsia="仿宋" w:hAnsi="仿宋" w:hint="eastAsia"/>
          <w:sz w:val="32"/>
          <w:szCs w:val="32"/>
        </w:rPr>
        <w:t>对项目要求</w:t>
      </w:r>
      <w:r w:rsidR="002339D7" w:rsidRPr="00F93607">
        <w:rPr>
          <w:rFonts w:ascii="仿宋" w:eastAsia="仿宋" w:hAnsi="仿宋" w:hint="eastAsia"/>
          <w:sz w:val="32"/>
          <w:szCs w:val="32"/>
        </w:rPr>
        <w:t>及现场</w:t>
      </w:r>
      <w:r w:rsidR="00C11D94" w:rsidRPr="00F93607">
        <w:rPr>
          <w:rFonts w:ascii="仿宋" w:eastAsia="仿宋" w:hAnsi="仿宋" w:hint="eastAsia"/>
          <w:sz w:val="32"/>
          <w:szCs w:val="32"/>
        </w:rPr>
        <w:t>有疑问，可咨询项目负责人</w:t>
      </w:r>
      <w:r w:rsidR="00C6019E" w:rsidRPr="00F93607">
        <w:rPr>
          <w:rFonts w:ascii="仿宋" w:eastAsia="仿宋" w:hAnsi="仿宋" w:hint="eastAsia"/>
          <w:sz w:val="32"/>
          <w:szCs w:val="32"/>
        </w:rPr>
        <w:t>薛工13794531968</w:t>
      </w:r>
      <w:r w:rsidR="00727DFA" w:rsidRPr="00F93607">
        <w:rPr>
          <w:rFonts w:ascii="仿宋" w:eastAsia="仿宋" w:hAnsi="仿宋" w:hint="eastAsia"/>
          <w:sz w:val="32"/>
          <w:szCs w:val="32"/>
        </w:rPr>
        <w:t>。</w:t>
      </w:r>
    </w:p>
    <w:p w14:paraId="00D05F90" w14:textId="5926C025"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五、</w:t>
      </w:r>
      <w:r w:rsidR="00D505B1" w:rsidRPr="00F93607">
        <w:rPr>
          <w:rFonts w:ascii="仿宋" w:eastAsia="仿宋" w:hAnsi="仿宋" w:hint="eastAsia"/>
          <w:b/>
          <w:bCs/>
          <w:sz w:val="32"/>
          <w:szCs w:val="32"/>
        </w:rPr>
        <w:t>服务</w:t>
      </w:r>
      <w:r w:rsidRPr="00F93607">
        <w:rPr>
          <w:rFonts w:ascii="仿宋" w:eastAsia="仿宋" w:hAnsi="仿宋" w:hint="eastAsia"/>
          <w:b/>
          <w:bCs/>
          <w:sz w:val="32"/>
          <w:szCs w:val="32"/>
        </w:rPr>
        <w:t>时间</w:t>
      </w:r>
    </w:p>
    <w:p w14:paraId="29315396" w14:textId="624E4536" w:rsidR="00D505B1" w:rsidRPr="00F93607" w:rsidRDefault="00D505B1" w:rsidP="008709F6">
      <w:pPr>
        <w:ind w:firstLineChars="200" w:firstLine="640"/>
        <w:rPr>
          <w:rFonts w:ascii="仿宋" w:eastAsia="仿宋" w:hAnsi="仿宋"/>
          <w:sz w:val="32"/>
          <w:szCs w:val="32"/>
        </w:rPr>
      </w:pPr>
      <w:r w:rsidRPr="00F93607">
        <w:rPr>
          <w:rFonts w:ascii="仿宋" w:eastAsia="仿宋" w:hAnsi="仿宋" w:hint="eastAsia"/>
          <w:sz w:val="32"/>
          <w:szCs w:val="32"/>
        </w:rPr>
        <w:t>本项目服务期限：自合同签订之日起</w:t>
      </w:r>
      <w:r w:rsidR="005B570A">
        <w:rPr>
          <w:rFonts w:ascii="仿宋" w:eastAsia="仿宋" w:hAnsi="仿宋" w:hint="eastAsia"/>
          <w:sz w:val="32"/>
          <w:szCs w:val="32"/>
        </w:rPr>
        <w:t>30</w:t>
      </w:r>
      <w:r w:rsidR="000D2947" w:rsidRPr="00F93607">
        <w:rPr>
          <w:rFonts w:ascii="仿宋" w:eastAsia="仿宋" w:hAnsi="仿宋" w:hint="eastAsia"/>
          <w:sz w:val="32"/>
          <w:szCs w:val="32"/>
        </w:rPr>
        <w:t>个日历日内完成</w:t>
      </w:r>
      <w:r w:rsidR="00C6019E" w:rsidRPr="00F93607">
        <w:rPr>
          <w:rFonts w:ascii="仿宋" w:eastAsia="仿宋" w:hAnsi="仿宋" w:hint="eastAsia"/>
          <w:sz w:val="32"/>
          <w:szCs w:val="32"/>
        </w:rPr>
        <w:t>废弃包装物</w:t>
      </w:r>
      <w:r w:rsidR="000D2947" w:rsidRPr="00F93607">
        <w:rPr>
          <w:rFonts w:ascii="仿宋" w:eastAsia="仿宋" w:hAnsi="仿宋" w:hint="eastAsia"/>
          <w:sz w:val="32"/>
          <w:szCs w:val="32"/>
        </w:rPr>
        <w:t>的</w:t>
      </w:r>
      <w:r w:rsidR="00C6019E" w:rsidRPr="00F93607">
        <w:rPr>
          <w:rFonts w:ascii="仿宋" w:eastAsia="仿宋" w:hAnsi="仿宋" w:hint="eastAsia"/>
          <w:sz w:val="32"/>
          <w:szCs w:val="32"/>
        </w:rPr>
        <w:t>处理处置</w:t>
      </w:r>
      <w:r w:rsidRPr="00F93607">
        <w:rPr>
          <w:rFonts w:ascii="仿宋" w:eastAsia="仿宋" w:hAnsi="仿宋" w:hint="eastAsia"/>
          <w:sz w:val="32"/>
          <w:szCs w:val="32"/>
        </w:rPr>
        <w:t>。</w:t>
      </w:r>
    </w:p>
    <w:p w14:paraId="6158A180"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六、支付方式</w:t>
      </w:r>
    </w:p>
    <w:p w14:paraId="6A606F70" w14:textId="36CF6FDD" w:rsidR="00C6019E" w:rsidRPr="00F93607" w:rsidRDefault="008E0829" w:rsidP="008E0829">
      <w:pPr>
        <w:ind w:firstLineChars="200" w:firstLine="640"/>
        <w:rPr>
          <w:rFonts w:ascii="仿宋" w:eastAsia="仿宋" w:hAnsi="仿宋"/>
          <w:sz w:val="32"/>
          <w:szCs w:val="32"/>
        </w:rPr>
      </w:pPr>
      <w:bookmarkStart w:id="0" w:name="_Hlk74321700"/>
      <w:bookmarkStart w:id="1" w:name="_Hlk38534695"/>
      <w:r w:rsidRPr="00F93607">
        <w:rPr>
          <w:rFonts w:ascii="仿宋" w:eastAsia="仿宋" w:hAnsi="仿宋" w:hint="eastAsia"/>
          <w:sz w:val="32"/>
          <w:szCs w:val="32"/>
        </w:rPr>
        <w:lastRenderedPageBreak/>
        <w:t>按批次结算，</w:t>
      </w:r>
      <w:r w:rsidR="00C6019E" w:rsidRPr="00F93607">
        <w:rPr>
          <w:rFonts w:ascii="仿宋" w:eastAsia="仿宋" w:hAnsi="仿宋" w:hint="eastAsia"/>
          <w:sz w:val="32"/>
          <w:szCs w:val="32"/>
        </w:rPr>
        <w:t>成交人完成</w:t>
      </w:r>
      <w:proofErr w:type="gramStart"/>
      <w:r w:rsidRPr="00F93607">
        <w:rPr>
          <w:rFonts w:ascii="仿宋" w:eastAsia="仿宋" w:hAnsi="仿宋" w:hint="eastAsia"/>
          <w:sz w:val="32"/>
          <w:szCs w:val="32"/>
        </w:rPr>
        <w:t>一</w:t>
      </w:r>
      <w:proofErr w:type="gramEnd"/>
      <w:r w:rsidRPr="00F93607">
        <w:rPr>
          <w:rFonts w:ascii="仿宋" w:eastAsia="仿宋" w:hAnsi="仿宋" w:hint="eastAsia"/>
          <w:sz w:val="32"/>
          <w:szCs w:val="32"/>
        </w:rPr>
        <w:t>批次</w:t>
      </w:r>
      <w:r w:rsidR="00C6019E" w:rsidRPr="00F93607">
        <w:rPr>
          <w:rFonts w:ascii="仿宋" w:eastAsia="仿宋" w:hAnsi="仿宋" w:hint="eastAsia"/>
          <w:sz w:val="32"/>
          <w:szCs w:val="32"/>
        </w:rPr>
        <w:t>废弃包装物处理处置后，准确无误完成《广东省固体废物管理信息平台》填报，向采购人提供危险废物处理五联单、等额有效增值税专用发票及双方签字盖章的对账单，</w:t>
      </w:r>
      <w:r w:rsidR="00C93328" w:rsidRPr="00F93607">
        <w:rPr>
          <w:rFonts w:ascii="仿宋" w:eastAsia="仿宋" w:hAnsi="仿宋" w:hint="eastAsia"/>
          <w:sz w:val="32"/>
          <w:szCs w:val="32"/>
        </w:rPr>
        <w:t>采购人</w:t>
      </w:r>
      <w:r w:rsidR="00C6019E" w:rsidRPr="00F93607">
        <w:rPr>
          <w:rFonts w:ascii="仿宋" w:eastAsia="仿宋" w:hAnsi="仿宋" w:hint="eastAsia"/>
          <w:sz w:val="32"/>
          <w:szCs w:val="32"/>
        </w:rPr>
        <w:t>在收到上述资料后30个日历日内支付成交人</w:t>
      </w:r>
      <w:r w:rsidRPr="00F93607">
        <w:rPr>
          <w:rFonts w:ascii="仿宋" w:eastAsia="仿宋" w:hAnsi="仿宋" w:hint="eastAsia"/>
          <w:sz w:val="32"/>
          <w:szCs w:val="32"/>
        </w:rPr>
        <w:t>该批次处理处置费用</w:t>
      </w:r>
      <w:r w:rsidR="00C6019E" w:rsidRPr="00F93607">
        <w:rPr>
          <w:rFonts w:ascii="仿宋" w:eastAsia="仿宋" w:hAnsi="仿宋" w:hint="eastAsia"/>
          <w:sz w:val="32"/>
          <w:szCs w:val="32"/>
        </w:rPr>
        <w:t>的100%。</w:t>
      </w:r>
      <w:bookmarkEnd w:id="0"/>
    </w:p>
    <w:bookmarkEnd w:id="1"/>
    <w:p w14:paraId="3614ED1C"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七、报价</w:t>
      </w:r>
    </w:p>
    <w:p w14:paraId="6CABEBA6" w14:textId="77777777" w:rsidR="004269BA" w:rsidRPr="00F93607" w:rsidRDefault="00727DFA" w:rsidP="008709F6">
      <w:pPr>
        <w:ind w:firstLineChars="200" w:firstLine="640"/>
        <w:rPr>
          <w:rFonts w:ascii="仿宋" w:eastAsia="仿宋" w:hAnsi="仿宋"/>
          <w:sz w:val="32"/>
          <w:szCs w:val="32"/>
        </w:rPr>
      </w:pPr>
      <w:r w:rsidRPr="00F93607">
        <w:rPr>
          <w:rFonts w:ascii="仿宋" w:eastAsia="仿宋" w:hAnsi="仿宋" w:hint="eastAsia"/>
          <w:sz w:val="32"/>
          <w:szCs w:val="32"/>
        </w:rPr>
        <w:t>采购限价：</w:t>
      </w:r>
    </w:p>
    <w:p w14:paraId="6B8C4752" w14:textId="72DEA8FF" w:rsidR="004269BA" w:rsidRPr="00F93607" w:rsidRDefault="004269BA" w:rsidP="008709F6">
      <w:pPr>
        <w:ind w:firstLineChars="200" w:firstLine="640"/>
        <w:rPr>
          <w:rFonts w:ascii="仿宋" w:eastAsia="仿宋" w:hAnsi="仿宋"/>
          <w:sz w:val="32"/>
          <w:szCs w:val="32"/>
        </w:rPr>
      </w:pPr>
      <w:bookmarkStart w:id="2" w:name="_Hlk80188830"/>
      <w:r w:rsidRPr="00F93607">
        <w:rPr>
          <w:rFonts w:ascii="仿宋" w:eastAsia="仿宋" w:hAnsi="仿宋" w:hint="eastAsia"/>
          <w:sz w:val="32"/>
          <w:szCs w:val="32"/>
        </w:rPr>
        <w:t>2</w:t>
      </w:r>
      <w:r w:rsidRPr="00F93607">
        <w:rPr>
          <w:rFonts w:ascii="仿宋" w:eastAsia="仿宋" w:hAnsi="仿宋"/>
          <w:sz w:val="32"/>
          <w:szCs w:val="32"/>
        </w:rPr>
        <w:t>00L</w:t>
      </w:r>
      <w:r w:rsidRPr="00F93607">
        <w:rPr>
          <w:rFonts w:ascii="仿宋" w:eastAsia="仿宋" w:hAnsi="仿宋" w:hint="eastAsia"/>
          <w:sz w:val="32"/>
          <w:szCs w:val="32"/>
        </w:rPr>
        <w:t>铁桶</w:t>
      </w:r>
      <w:r w:rsidRPr="00F93607">
        <w:rPr>
          <w:rFonts w:ascii="仿宋" w:eastAsia="仿宋" w:hAnsi="仿宋"/>
          <w:sz w:val="32"/>
          <w:szCs w:val="32"/>
        </w:rPr>
        <w:t>:</w:t>
      </w:r>
      <w:r w:rsidR="00E94F0A" w:rsidRPr="00F93607">
        <w:rPr>
          <w:rFonts w:ascii="Calibri" w:eastAsia="仿宋" w:hAnsi="Calibri" w:cs="Calibri"/>
          <w:sz w:val="32"/>
          <w:szCs w:val="32"/>
        </w:rPr>
        <w:t>¥</w:t>
      </w:r>
      <w:r w:rsidRPr="00F93607">
        <w:rPr>
          <w:rFonts w:ascii="仿宋" w:eastAsia="仿宋" w:hAnsi="仿宋"/>
          <w:sz w:val="32"/>
          <w:szCs w:val="32"/>
        </w:rPr>
        <w:t>1800</w:t>
      </w:r>
      <w:r w:rsidR="00E94F0A" w:rsidRPr="00F93607">
        <w:rPr>
          <w:rFonts w:ascii="仿宋" w:eastAsia="仿宋" w:hAnsi="仿宋" w:hint="eastAsia"/>
          <w:sz w:val="32"/>
          <w:szCs w:val="32"/>
        </w:rPr>
        <w:t>元</w:t>
      </w:r>
      <w:r w:rsidRPr="00F93607">
        <w:rPr>
          <w:rFonts w:ascii="仿宋" w:eastAsia="仿宋" w:hAnsi="仿宋" w:hint="eastAsia"/>
          <w:sz w:val="32"/>
          <w:szCs w:val="32"/>
        </w:rPr>
        <w:t>/吨</w:t>
      </w:r>
      <w:r w:rsidR="0096259A">
        <w:rPr>
          <w:rFonts w:ascii="仿宋" w:eastAsia="仿宋" w:hAnsi="仿宋" w:hint="eastAsia"/>
          <w:sz w:val="32"/>
          <w:szCs w:val="32"/>
        </w:rPr>
        <w:t>；</w:t>
      </w:r>
      <w:r w:rsidR="009449A4">
        <w:rPr>
          <w:rFonts w:ascii="仿宋" w:eastAsia="仿宋" w:hAnsi="仿宋" w:hint="eastAsia"/>
          <w:sz w:val="32"/>
          <w:szCs w:val="32"/>
        </w:rPr>
        <w:t>360000</w:t>
      </w:r>
    </w:p>
    <w:p w14:paraId="60A8ADA1" w14:textId="22DA0AC9" w:rsidR="004269BA" w:rsidRPr="00F93607" w:rsidRDefault="004269BA" w:rsidP="004269BA">
      <w:pPr>
        <w:ind w:firstLineChars="200" w:firstLine="640"/>
        <w:rPr>
          <w:rFonts w:ascii="仿宋" w:eastAsia="仿宋" w:hAnsi="仿宋"/>
          <w:sz w:val="32"/>
          <w:szCs w:val="32"/>
        </w:rPr>
      </w:pPr>
      <w:r w:rsidRPr="00F93607">
        <w:rPr>
          <w:rFonts w:ascii="仿宋" w:eastAsia="仿宋" w:hAnsi="仿宋" w:hint="eastAsia"/>
          <w:sz w:val="32"/>
          <w:szCs w:val="32"/>
        </w:rPr>
        <w:t>2</w:t>
      </w:r>
      <w:r w:rsidRPr="00F93607">
        <w:rPr>
          <w:rFonts w:ascii="仿宋" w:eastAsia="仿宋" w:hAnsi="仿宋"/>
          <w:sz w:val="32"/>
          <w:szCs w:val="32"/>
        </w:rPr>
        <w:t>00L</w:t>
      </w:r>
      <w:r w:rsidRPr="00F93607">
        <w:rPr>
          <w:rFonts w:ascii="仿宋" w:eastAsia="仿宋" w:hAnsi="仿宋" w:hint="eastAsia"/>
          <w:sz w:val="32"/>
          <w:szCs w:val="32"/>
        </w:rPr>
        <w:t>胶桶</w:t>
      </w:r>
      <w:r w:rsidRPr="00F93607">
        <w:rPr>
          <w:rFonts w:ascii="仿宋" w:eastAsia="仿宋" w:hAnsi="仿宋"/>
          <w:sz w:val="32"/>
          <w:szCs w:val="32"/>
        </w:rPr>
        <w:t>:</w:t>
      </w:r>
      <w:r w:rsidRPr="00F93607">
        <w:rPr>
          <w:rFonts w:ascii="Calibri" w:eastAsia="仿宋" w:hAnsi="Calibri" w:cs="Calibri"/>
          <w:sz w:val="32"/>
          <w:szCs w:val="32"/>
        </w:rPr>
        <w:t>¥</w:t>
      </w:r>
      <w:r w:rsidRPr="00F93607">
        <w:rPr>
          <w:rFonts w:ascii="仿宋" w:eastAsia="仿宋" w:hAnsi="仿宋"/>
          <w:sz w:val="32"/>
          <w:szCs w:val="32"/>
        </w:rPr>
        <w:t>1800</w:t>
      </w:r>
      <w:r w:rsidRPr="00F93607">
        <w:rPr>
          <w:rFonts w:ascii="仿宋" w:eastAsia="仿宋" w:hAnsi="仿宋" w:hint="eastAsia"/>
          <w:sz w:val="32"/>
          <w:szCs w:val="32"/>
        </w:rPr>
        <w:t>元/吨；</w:t>
      </w:r>
      <w:r w:rsidR="009449A4">
        <w:rPr>
          <w:rFonts w:ascii="仿宋" w:eastAsia="仿宋" w:hAnsi="仿宋" w:hint="eastAsia"/>
          <w:sz w:val="32"/>
          <w:szCs w:val="32"/>
        </w:rPr>
        <w:t>18000</w:t>
      </w:r>
    </w:p>
    <w:p w14:paraId="0745AD90" w14:textId="417C5452" w:rsidR="004269BA" w:rsidRPr="00F93607" w:rsidRDefault="004269BA" w:rsidP="004269BA">
      <w:pPr>
        <w:ind w:firstLineChars="200" w:firstLine="640"/>
        <w:rPr>
          <w:rFonts w:ascii="仿宋" w:eastAsia="仿宋" w:hAnsi="仿宋"/>
          <w:sz w:val="32"/>
          <w:szCs w:val="32"/>
        </w:rPr>
      </w:pPr>
      <w:r w:rsidRPr="00F93607">
        <w:rPr>
          <w:rFonts w:ascii="仿宋" w:eastAsia="仿宋" w:hAnsi="仿宋"/>
          <w:sz w:val="32"/>
          <w:szCs w:val="32"/>
        </w:rPr>
        <w:t>1</w:t>
      </w:r>
      <w:r w:rsidR="0096259A">
        <w:rPr>
          <w:rFonts w:ascii="仿宋" w:eastAsia="仿宋" w:hAnsi="仿宋" w:hint="eastAsia"/>
          <w:sz w:val="32"/>
          <w:szCs w:val="32"/>
        </w:rPr>
        <w:t>8</w:t>
      </w:r>
      <w:r w:rsidRPr="00F93607">
        <w:rPr>
          <w:rFonts w:ascii="仿宋" w:eastAsia="仿宋" w:hAnsi="仿宋"/>
          <w:sz w:val="32"/>
          <w:szCs w:val="32"/>
        </w:rPr>
        <w:t>-</w:t>
      </w:r>
      <w:r w:rsidRPr="00F93607">
        <w:rPr>
          <w:rFonts w:ascii="仿宋" w:eastAsia="仿宋" w:hAnsi="仿宋" w:hint="eastAsia"/>
          <w:sz w:val="32"/>
          <w:szCs w:val="32"/>
        </w:rPr>
        <w:t>1</w:t>
      </w:r>
      <w:r w:rsidR="0096259A">
        <w:rPr>
          <w:rFonts w:ascii="仿宋" w:eastAsia="仿宋" w:hAnsi="仿宋" w:hint="eastAsia"/>
          <w:sz w:val="32"/>
          <w:szCs w:val="32"/>
        </w:rPr>
        <w:t>5</w:t>
      </w:r>
      <w:r w:rsidRPr="00F93607">
        <w:rPr>
          <w:rFonts w:ascii="仿宋" w:eastAsia="仿宋" w:hAnsi="仿宋" w:hint="eastAsia"/>
          <w:sz w:val="32"/>
          <w:szCs w:val="32"/>
        </w:rPr>
        <w:t>0</w:t>
      </w:r>
      <w:r w:rsidRPr="00F93607">
        <w:rPr>
          <w:rFonts w:ascii="仿宋" w:eastAsia="仿宋" w:hAnsi="仿宋"/>
          <w:sz w:val="32"/>
          <w:szCs w:val="32"/>
        </w:rPr>
        <w:t>L</w:t>
      </w:r>
      <w:r w:rsidRPr="00F93607">
        <w:rPr>
          <w:rFonts w:ascii="仿宋" w:eastAsia="仿宋" w:hAnsi="仿宋" w:hint="eastAsia"/>
          <w:sz w:val="32"/>
          <w:szCs w:val="32"/>
        </w:rPr>
        <w:t>铁桶</w:t>
      </w:r>
      <w:r w:rsidRPr="00F93607">
        <w:rPr>
          <w:rFonts w:ascii="仿宋" w:eastAsia="仿宋" w:hAnsi="仿宋"/>
          <w:sz w:val="32"/>
          <w:szCs w:val="32"/>
        </w:rPr>
        <w:t>:</w:t>
      </w:r>
      <w:r w:rsidRPr="00F93607">
        <w:rPr>
          <w:rFonts w:ascii="Calibri" w:eastAsia="仿宋" w:hAnsi="Calibri" w:cs="Calibri"/>
          <w:sz w:val="32"/>
          <w:szCs w:val="32"/>
        </w:rPr>
        <w:t>¥</w:t>
      </w:r>
      <w:r w:rsidRPr="00F93607">
        <w:rPr>
          <w:rFonts w:ascii="仿宋" w:eastAsia="仿宋" w:hAnsi="仿宋" w:hint="eastAsia"/>
          <w:sz w:val="32"/>
          <w:szCs w:val="32"/>
        </w:rPr>
        <w:t>3000元/吨；</w:t>
      </w:r>
      <w:r w:rsidR="009449A4">
        <w:rPr>
          <w:rFonts w:ascii="仿宋" w:eastAsia="仿宋" w:hAnsi="仿宋" w:hint="eastAsia"/>
          <w:sz w:val="32"/>
          <w:szCs w:val="32"/>
        </w:rPr>
        <w:t>150000</w:t>
      </w:r>
      <w:r w:rsidR="0096259A" w:rsidRPr="00F93607">
        <w:rPr>
          <w:rFonts w:ascii="仿宋" w:eastAsia="仿宋" w:hAnsi="仿宋"/>
          <w:sz w:val="32"/>
          <w:szCs w:val="32"/>
        </w:rPr>
        <w:t xml:space="preserve"> </w:t>
      </w:r>
    </w:p>
    <w:p w14:paraId="311C23FC" w14:textId="570C4EFB" w:rsidR="004269BA" w:rsidRDefault="004269BA" w:rsidP="004269BA">
      <w:pPr>
        <w:ind w:firstLineChars="200" w:firstLine="640"/>
        <w:rPr>
          <w:rFonts w:ascii="仿宋" w:eastAsia="仿宋" w:hAnsi="仿宋"/>
          <w:sz w:val="32"/>
          <w:szCs w:val="32"/>
        </w:rPr>
      </w:pPr>
      <w:r w:rsidRPr="00F93607">
        <w:rPr>
          <w:rFonts w:ascii="仿宋" w:eastAsia="仿宋" w:hAnsi="仿宋"/>
          <w:sz w:val="32"/>
          <w:szCs w:val="32"/>
        </w:rPr>
        <w:t>1</w:t>
      </w:r>
      <w:r w:rsidR="0096259A">
        <w:rPr>
          <w:rFonts w:ascii="仿宋" w:eastAsia="仿宋" w:hAnsi="仿宋" w:hint="eastAsia"/>
          <w:sz w:val="32"/>
          <w:szCs w:val="32"/>
        </w:rPr>
        <w:t>8</w:t>
      </w:r>
      <w:r w:rsidRPr="00F93607">
        <w:rPr>
          <w:rFonts w:ascii="仿宋" w:eastAsia="仿宋" w:hAnsi="仿宋"/>
          <w:sz w:val="32"/>
          <w:szCs w:val="32"/>
        </w:rPr>
        <w:t>-</w:t>
      </w:r>
      <w:r w:rsidRPr="00F93607">
        <w:rPr>
          <w:rFonts w:ascii="仿宋" w:eastAsia="仿宋" w:hAnsi="仿宋" w:hint="eastAsia"/>
          <w:sz w:val="32"/>
          <w:szCs w:val="32"/>
        </w:rPr>
        <w:t>1</w:t>
      </w:r>
      <w:r w:rsidR="0096259A">
        <w:rPr>
          <w:rFonts w:ascii="仿宋" w:eastAsia="仿宋" w:hAnsi="仿宋" w:hint="eastAsia"/>
          <w:sz w:val="32"/>
          <w:szCs w:val="32"/>
        </w:rPr>
        <w:t>5</w:t>
      </w:r>
      <w:r w:rsidRPr="00F93607">
        <w:rPr>
          <w:rFonts w:ascii="仿宋" w:eastAsia="仿宋" w:hAnsi="仿宋"/>
          <w:sz w:val="32"/>
          <w:szCs w:val="32"/>
        </w:rPr>
        <w:t>0L</w:t>
      </w:r>
      <w:r w:rsidRPr="00F93607">
        <w:rPr>
          <w:rFonts w:ascii="仿宋" w:eastAsia="仿宋" w:hAnsi="仿宋" w:hint="eastAsia"/>
          <w:sz w:val="32"/>
          <w:szCs w:val="32"/>
        </w:rPr>
        <w:t>铁桶</w:t>
      </w:r>
      <w:r w:rsidRPr="00F93607">
        <w:rPr>
          <w:rFonts w:ascii="仿宋" w:eastAsia="仿宋" w:hAnsi="仿宋"/>
          <w:sz w:val="32"/>
          <w:szCs w:val="32"/>
        </w:rPr>
        <w:t>:</w:t>
      </w:r>
      <w:r w:rsidRPr="00F93607">
        <w:rPr>
          <w:rFonts w:ascii="Calibri" w:eastAsia="仿宋" w:hAnsi="Calibri" w:cs="Calibri"/>
          <w:sz w:val="32"/>
          <w:szCs w:val="32"/>
        </w:rPr>
        <w:t>¥</w:t>
      </w:r>
      <w:r w:rsidRPr="00F93607">
        <w:rPr>
          <w:rFonts w:ascii="仿宋" w:eastAsia="仿宋" w:hAnsi="仿宋" w:hint="eastAsia"/>
          <w:sz w:val="32"/>
          <w:szCs w:val="32"/>
        </w:rPr>
        <w:t>20</w:t>
      </w:r>
      <w:r w:rsidRPr="00F93607">
        <w:rPr>
          <w:rFonts w:ascii="仿宋" w:eastAsia="仿宋" w:hAnsi="仿宋"/>
          <w:sz w:val="32"/>
          <w:szCs w:val="32"/>
        </w:rPr>
        <w:t>00</w:t>
      </w:r>
      <w:r w:rsidRPr="00F93607">
        <w:rPr>
          <w:rFonts w:ascii="仿宋" w:eastAsia="仿宋" w:hAnsi="仿宋" w:hint="eastAsia"/>
          <w:sz w:val="32"/>
          <w:szCs w:val="32"/>
        </w:rPr>
        <w:t>元/吨</w:t>
      </w:r>
      <w:r w:rsidR="0096259A">
        <w:rPr>
          <w:rFonts w:ascii="仿宋" w:eastAsia="仿宋" w:hAnsi="仿宋" w:hint="eastAsia"/>
          <w:sz w:val="32"/>
          <w:szCs w:val="32"/>
        </w:rPr>
        <w:t>;</w:t>
      </w:r>
      <w:r w:rsidR="009449A4">
        <w:rPr>
          <w:rFonts w:ascii="仿宋" w:eastAsia="仿宋" w:hAnsi="仿宋" w:hint="eastAsia"/>
          <w:sz w:val="32"/>
          <w:szCs w:val="32"/>
        </w:rPr>
        <w:t>40000</w:t>
      </w:r>
      <w:r w:rsidR="00E73BE0">
        <w:rPr>
          <w:rFonts w:ascii="仿宋" w:eastAsia="仿宋" w:hAnsi="仿宋" w:hint="eastAsia"/>
          <w:sz w:val="32"/>
          <w:szCs w:val="32"/>
        </w:rPr>
        <w:t>0</w:t>
      </w:r>
    </w:p>
    <w:p w14:paraId="0C560AA8" w14:textId="63BF458E" w:rsidR="0096259A" w:rsidRDefault="0096259A" w:rsidP="004269BA">
      <w:pPr>
        <w:ind w:firstLineChars="200" w:firstLine="640"/>
        <w:rPr>
          <w:rFonts w:ascii="仿宋" w:eastAsia="仿宋" w:hAnsi="仿宋"/>
          <w:sz w:val="32"/>
          <w:szCs w:val="32"/>
        </w:rPr>
      </w:pPr>
      <w:r>
        <w:rPr>
          <w:rFonts w:ascii="仿宋" w:eastAsia="仿宋" w:hAnsi="仿宋" w:hint="eastAsia"/>
          <w:sz w:val="32"/>
          <w:szCs w:val="32"/>
        </w:rPr>
        <w:t>废弃包装铁皮</w:t>
      </w:r>
      <w:r>
        <w:rPr>
          <w:rFonts w:ascii="仿宋" w:eastAsia="仿宋" w:hAnsi="仿宋"/>
          <w:sz w:val="32"/>
          <w:szCs w:val="32"/>
        </w:rPr>
        <w:t>:</w:t>
      </w:r>
      <w:r w:rsidRPr="00F93607">
        <w:rPr>
          <w:rFonts w:ascii="Calibri" w:eastAsia="仿宋" w:hAnsi="Calibri" w:cs="Calibri"/>
          <w:sz w:val="32"/>
          <w:szCs w:val="32"/>
        </w:rPr>
        <w:t>¥</w:t>
      </w:r>
      <w:r>
        <w:rPr>
          <w:rFonts w:ascii="仿宋" w:eastAsia="仿宋" w:hAnsi="仿宋" w:hint="eastAsia"/>
          <w:sz w:val="32"/>
          <w:szCs w:val="32"/>
        </w:rPr>
        <w:t>17</w:t>
      </w:r>
      <w:r w:rsidRPr="00F93607">
        <w:rPr>
          <w:rFonts w:ascii="仿宋" w:eastAsia="仿宋" w:hAnsi="仿宋"/>
          <w:sz w:val="32"/>
          <w:szCs w:val="32"/>
        </w:rPr>
        <w:t>00</w:t>
      </w:r>
      <w:r w:rsidRPr="00F93607">
        <w:rPr>
          <w:rFonts w:ascii="仿宋" w:eastAsia="仿宋" w:hAnsi="仿宋" w:hint="eastAsia"/>
          <w:sz w:val="32"/>
          <w:szCs w:val="32"/>
        </w:rPr>
        <w:t>元/吨</w:t>
      </w:r>
      <w:r>
        <w:rPr>
          <w:rFonts w:ascii="仿宋" w:eastAsia="仿宋" w:hAnsi="仿宋" w:hint="eastAsia"/>
          <w:sz w:val="32"/>
          <w:szCs w:val="32"/>
        </w:rPr>
        <w:t>;</w:t>
      </w:r>
      <w:r>
        <w:rPr>
          <w:rFonts w:ascii="仿宋" w:eastAsia="仿宋" w:hAnsi="仿宋"/>
          <w:sz w:val="32"/>
          <w:szCs w:val="32"/>
        </w:rPr>
        <w:t xml:space="preserve"> </w:t>
      </w:r>
      <w:r w:rsidR="009449A4">
        <w:rPr>
          <w:rFonts w:ascii="仿宋" w:eastAsia="仿宋" w:hAnsi="仿宋" w:hint="eastAsia"/>
          <w:sz w:val="32"/>
          <w:szCs w:val="32"/>
        </w:rPr>
        <w:t>93500</w:t>
      </w:r>
    </w:p>
    <w:p w14:paraId="5FA1F05E" w14:textId="47557A9D" w:rsidR="0096259A" w:rsidRPr="00F93607" w:rsidRDefault="0096259A" w:rsidP="004269BA">
      <w:pPr>
        <w:ind w:firstLineChars="200" w:firstLine="640"/>
        <w:rPr>
          <w:rFonts w:ascii="仿宋" w:eastAsia="仿宋" w:hAnsi="仿宋"/>
          <w:sz w:val="32"/>
          <w:szCs w:val="32"/>
        </w:rPr>
      </w:pPr>
      <w:r>
        <w:rPr>
          <w:rFonts w:ascii="仿宋" w:eastAsia="仿宋" w:hAnsi="仿宋" w:hint="eastAsia"/>
          <w:sz w:val="32"/>
          <w:szCs w:val="32"/>
        </w:rPr>
        <w:t>合计暂定总价</w:t>
      </w:r>
      <w:r w:rsidR="00E73BE0">
        <w:rPr>
          <w:rFonts w:ascii="仿宋" w:eastAsia="仿宋" w:hAnsi="仿宋" w:hint="eastAsia"/>
          <w:sz w:val="32"/>
          <w:szCs w:val="32"/>
        </w:rPr>
        <w:t>1021500</w:t>
      </w:r>
      <w:r>
        <w:rPr>
          <w:rFonts w:ascii="仿宋" w:eastAsia="仿宋" w:hAnsi="仿宋" w:hint="eastAsia"/>
          <w:sz w:val="32"/>
          <w:szCs w:val="32"/>
        </w:rPr>
        <w:t>元。</w:t>
      </w:r>
    </w:p>
    <w:bookmarkEnd w:id="2"/>
    <w:p w14:paraId="35004F2B" w14:textId="2F323020" w:rsidR="00E94F0A" w:rsidRPr="00F93607" w:rsidRDefault="00C6019E" w:rsidP="008709F6">
      <w:pPr>
        <w:ind w:firstLineChars="200" w:firstLine="640"/>
        <w:rPr>
          <w:rFonts w:ascii="仿宋" w:eastAsia="仿宋" w:hAnsi="仿宋"/>
          <w:sz w:val="32"/>
          <w:szCs w:val="32"/>
        </w:rPr>
      </w:pPr>
      <w:r w:rsidRPr="00F93607">
        <w:rPr>
          <w:rFonts w:ascii="仿宋" w:eastAsia="仿宋" w:hAnsi="仿宋" w:hint="eastAsia"/>
          <w:sz w:val="32"/>
          <w:szCs w:val="32"/>
        </w:rPr>
        <w:t>本项目处置费用按不同规格每吨计费，各规格</w:t>
      </w:r>
      <w:r w:rsidR="004269BA" w:rsidRPr="00F93607">
        <w:rPr>
          <w:rFonts w:ascii="仿宋" w:eastAsia="仿宋" w:hAnsi="仿宋" w:hint="eastAsia"/>
          <w:sz w:val="32"/>
          <w:szCs w:val="32"/>
        </w:rPr>
        <w:t>废物</w:t>
      </w:r>
      <w:r w:rsidRPr="00F93607">
        <w:rPr>
          <w:rFonts w:ascii="仿宋" w:eastAsia="仿宋" w:hAnsi="仿宋" w:hint="eastAsia"/>
          <w:sz w:val="32"/>
          <w:szCs w:val="32"/>
        </w:rPr>
        <w:t>处置费用相加为总费用</w:t>
      </w:r>
      <w:r w:rsidR="00E94F0A" w:rsidRPr="00F93607">
        <w:rPr>
          <w:rFonts w:ascii="仿宋" w:eastAsia="仿宋" w:hAnsi="仿宋" w:hint="eastAsia"/>
          <w:sz w:val="32"/>
          <w:szCs w:val="32"/>
        </w:rPr>
        <w:t>。</w:t>
      </w:r>
    </w:p>
    <w:p w14:paraId="67E9EBA7" w14:textId="4453AFAC" w:rsidR="00E94F0A" w:rsidRPr="00F93607" w:rsidRDefault="00E94F0A" w:rsidP="008709F6">
      <w:pPr>
        <w:ind w:firstLineChars="200" w:firstLine="640"/>
        <w:rPr>
          <w:rFonts w:ascii="仿宋" w:eastAsia="仿宋" w:hAnsi="仿宋"/>
          <w:sz w:val="32"/>
          <w:szCs w:val="32"/>
        </w:rPr>
      </w:pPr>
      <w:r w:rsidRPr="00F93607">
        <w:rPr>
          <w:rFonts w:ascii="仿宋" w:eastAsia="仿宋" w:hAnsi="仿宋" w:hint="eastAsia"/>
          <w:sz w:val="32"/>
          <w:szCs w:val="32"/>
        </w:rPr>
        <w:t>本项目</w:t>
      </w:r>
      <w:r w:rsidR="00C93328" w:rsidRPr="00F93607">
        <w:rPr>
          <w:rFonts w:ascii="仿宋" w:eastAsia="仿宋" w:hAnsi="仿宋" w:hint="eastAsia"/>
          <w:sz w:val="32"/>
          <w:szCs w:val="32"/>
        </w:rPr>
        <w:t>固定单价包干，暂定总价，按实结算。</w:t>
      </w:r>
      <w:r w:rsidR="00F35CB0" w:rsidRPr="00F93607">
        <w:rPr>
          <w:rFonts w:ascii="仿宋" w:eastAsia="仿宋" w:hAnsi="仿宋" w:hint="eastAsia"/>
          <w:sz w:val="32"/>
          <w:szCs w:val="32"/>
        </w:rPr>
        <w:t>报价</w:t>
      </w:r>
      <w:r w:rsidR="00D7315A" w:rsidRPr="00F93607">
        <w:rPr>
          <w:rFonts w:ascii="仿宋" w:eastAsia="仿宋" w:hAnsi="仿宋" w:hint="eastAsia"/>
          <w:sz w:val="32"/>
          <w:szCs w:val="32"/>
        </w:rPr>
        <w:t>包含</w:t>
      </w:r>
      <w:r w:rsidR="006555D6" w:rsidRPr="00F93607">
        <w:rPr>
          <w:rFonts w:ascii="仿宋" w:eastAsia="仿宋" w:hAnsi="仿宋"/>
          <w:sz w:val="32"/>
          <w:szCs w:val="32"/>
        </w:rPr>
        <w:t>危险废物处理费用、废物运费、称重费、相关服务费、税</w:t>
      </w:r>
      <w:r w:rsidR="006555D6" w:rsidRPr="00F93607">
        <w:rPr>
          <w:rFonts w:ascii="仿宋" w:eastAsia="仿宋" w:hAnsi="仿宋" w:hint="eastAsia"/>
          <w:sz w:val="32"/>
          <w:szCs w:val="32"/>
        </w:rPr>
        <w:t>费、保险费</w:t>
      </w:r>
      <w:r w:rsidR="006555D6" w:rsidRPr="00F93607">
        <w:rPr>
          <w:rFonts w:ascii="仿宋" w:eastAsia="仿宋" w:hAnsi="仿宋"/>
          <w:sz w:val="32"/>
          <w:szCs w:val="32"/>
        </w:rPr>
        <w:t>等</w:t>
      </w:r>
      <w:r w:rsidR="006555D6" w:rsidRPr="00F93607">
        <w:rPr>
          <w:rFonts w:ascii="仿宋" w:eastAsia="仿宋" w:hAnsi="仿宋" w:hint="eastAsia"/>
          <w:sz w:val="32"/>
          <w:szCs w:val="32"/>
        </w:rPr>
        <w:t>一切为满足项目实施可能产生的费用，</w:t>
      </w:r>
      <w:r w:rsidRPr="00F93607">
        <w:rPr>
          <w:rFonts w:ascii="仿宋" w:eastAsia="仿宋" w:hAnsi="仿宋" w:hint="eastAsia"/>
          <w:sz w:val="32"/>
          <w:szCs w:val="32"/>
        </w:rPr>
        <w:t>最终结算时不做调整。要求报价人提供总价及分项报价，分项包括：报价人认为需要列出的其他分项。报价人所报价格不得高于采购限价。</w:t>
      </w:r>
    </w:p>
    <w:p w14:paraId="14024701"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八、定标</w:t>
      </w:r>
    </w:p>
    <w:p w14:paraId="366AA2F7" w14:textId="77777777" w:rsidR="003542F4" w:rsidRPr="00F93607" w:rsidRDefault="00727DFA" w:rsidP="008709F6">
      <w:pPr>
        <w:ind w:firstLineChars="200" w:firstLine="640"/>
        <w:rPr>
          <w:rFonts w:ascii="仿宋" w:eastAsia="仿宋" w:hAnsi="仿宋"/>
          <w:sz w:val="32"/>
          <w:szCs w:val="32"/>
        </w:rPr>
      </w:pPr>
      <w:r w:rsidRPr="00F93607">
        <w:rPr>
          <w:rFonts w:ascii="仿宋" w:eastAsia="仿宋" w:hAnsi="仿宋" w:hint="eastAsia"/>
          <w:sz w:val="32"/>
          <w:szCs w:val="32"/>
        </w:rPr>
        <w:lastRenderedPageBreak/>
        <w:t>本次项目采用询价方式进行采购，原则上以含税总价的最低报价的报价人为中标单位。</w:t>
      </w:r>
    </w:p>
    <w:p w14:paraId="33FAC103" w14:textId="77777777" w:rsidR="003542F4" w:rsidRPr="00F93607" w:rsidRDefault="00727DFA" w:rsidP="008709F6">
      <w:pPr>
        <w:ind w:firstLineChars="200" w:firstLine="640"/>
        <w:rPr>
          <w:rFonts w:ascii="仿宋" w:eastAsia="仿宋" w:hAnsi="仿宋"/>
          <w:sz w:val="32"/>
          <w:szCs w:val="32"/>
        </w:rPr>
      </w:pPr>
      <w:r w:rsidRPr="00F93607">
        <w:rPr>
          <w:rFonts w:ascii="仿宋" w:eastAsia="仿宋" w:hAnsi="仿宋" w:hint="eastAsia"/>
          <w:sz w:val="32"/>
          <w:szCs w:val="32"/>
        </w:rPr>
        <w:t>开标结束后由我司招标成本部将相关询价情况报我司招标采购工作小组审定，由我司招标采购工作小组定标。</w:t>
      </w:r>
    </w:p>
    <w:p w14:paraId="35CB5D6B"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九、采取的合同文本</w:t>
      </w:r>
    </w:p>
    <w:p w14:paraId="3F222BA5" w14:textId="77777777" w:rsidR="004A6285" w:rsidRPr="00F93607" w:rsidRDefault="004A6285" w:rsidP="008709F6">
      <w:pPr>
        <w:ind w:firstLineChars="200" w:firstLine="640"/>
        <w:rPr>
          <w:rFonts w:ascii="仿宋" w:eastAsia="仿宋" w:hAnsi="仿宋"/>
          <w:sz w:val="32"/>
          <w:szCs w:val="32"/>
        </w:rPr>
      </w:pPr>
      <w:r w:rsidRPr="00F93607">
        <w:rPr>
          <w:rFonts w:ascii="仿宋" w:eastAsia="仿宋" w:hAnsi="仿宋" w:hint="eastAsia"/>
          <w:sz w:val="32"/>
          <w:szCs w:val="32"/>
        </w:rPr>
        <w:t>合同签订的依据为询价文件、报价文件及补充说明等。确定成交人后，成交人在10天内与采购人签订合同（详见附件合同模板）。</w:t>
      </w:r>
    </w:p>
    <w:p w14:paraId="7E625AFF" w14:textId="78135879" w:rsidR="003542F4" w:rsidRPr="00F93607" w:rsidRDefault="004A6285" w:rsidP="008709F6">
      <w:pPr>
        <w:ind w:firstLineChars="200" w:firstLine="640"/>
        <w:rPr>
          <w:rFonts w:ascii="仿宋" w:eastAsia="仿宋" w:hAnsi="仿宋"/>
          <w:sz w:val="32"/>
          <w:szCs w:val="32"/>
        </w:rPr>
      </w:pPr>
      <w:r w:rsidRPr="00F93607">
        <w:rPr>
          <w:rFonts w:ascii="仿宋" w:eastAsia="仿宋" w:hAnsi="仿宋" w:hint="eastAsia"/>
          <w:sz w:val="32"/>
          <w:szCs w:val="32"/>
        </w:rPr>
        <w:t>报价人</w:t>
      </w:r>
      <w:r w:rsidR="005B4FAB" w:rsidRPr="00F93607">
        <w:rPr>
          <w:rFonts w:ascii="仿宋" w:eastAsia="仿宋" w:hAnsi="仿宋" w:hint="eastAsia"/>
          <w:sz w:val="32"/>
          <w:szCs w:val="32"/>
        </w:rPr>
        <w:t>请</w:t>
      </w:r>
      <w:r w:rsidRPr="00F93607">
        <w:rPr>
          <w:rFonts w:ascii="仿宋" w:eastAsia="仿宋" w:hAnsi="仿宋" w:hint="eastAsia"/>
          <w:sz w:val="32"/>
          <w:szCs w:val="32"/>
        </w:rPr>
        <w:t>款</w:t>
      </w:r>
      <w:r w:rsidR="005B4FAB" w:rsidRPr="00F93607">
        <w:rPr>
          <w:rFonts w:ascii="仿宋" w:eastAsia="仿宋" w:hAnsi="仿宋" w:hint="eastAsia"/>
          <w:sz w:val="32"/>
          <w:szCs w:val="32"/>
        </w:rPr>
        <w:t>时</w:t>
      </w:r>
      <w:r w:rsidRPr="00F93607">
        <w:rPr>
          <w:rFonts w:ascii="仿宋" w:eastAsia="仿宋" w:hAnsi="仿宋" w:hint="eastAsia"/>
          <w:sz w:val="32"/>
          <w:szCs w:val="32"/>
        </w:rPr>
        <w:t>需向采购人提供请款材料和开具合法有效等额的增值税专用发票，否则采购人有权拒绝付款。</w:t>
      </w:r>
    </w:p>
    <w:p w14:paraId="1E49EB64" w14:textId="77777777"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sym w:font="Wingdings" w:char="00AB"/>
      </w:r>
      <w:bookmarkStart w:id="3" w:name="_Hlk43303210"/>
      <w:r w:rsidRPr="00F93607">
        <w:rPr>
          <w:rFonts w:ascii="仿宋" w:eastAsia="仿宋" w:hAnsi="仿宋" w:hint="eastAsia"/>
          <w:b/>
          <w:bCs/>
          <w:sz w:val="32"/>
          <w:szCs w:val="32"/>
        </w:rPr>
        <w:t>十、报价文件的组成部分</w:t>
      </w:r>
      <w:bookmarkEnd w:id="3"/>
      <w:r w:rsidRPr="00F93607">
        <w:rPr>
          <w:rFonts w:ascii="仿宋" w:eastAsia="仿宋" w:hAnsi="仿宋" w:hint="eastAsia"/>
          <w:b/>
          <w:bCs/>
          <w:sz w:val="32"/>
          <w:szCs w:val="32"/>
        </w:rPr>
        <w:t>（报价人报价文件本项资料如有不全，则作无效报价处理）</w:t>
      </w:r>
    </w:p>
    <w:p w14:paraId="0D1F0812" w14:textId="5BA4B661" w:rsidR="004A6285"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1、</w:t>
      </w:r>
      <w:r w:rsidR="004A6285" w:rsidRPr="00F93607">
        <w:rPr>
          <w:rFonts w:ascii="仿宋" w:eastAsia="仿宋" w:hAnsi="仿宋"/>
          <w:sz w:val="32"/>
          <w:szCs w:val="32"/>
        </w:rPr>
        <w:t>报价函（模板</w:t>
      </w:r>
      <w:r w:rsidR="004A6285" w:rsidRPr="00F93607">
        <w:rPr>
          <w:rFonts w:ascii="仿宋" w:eastAsia="仿宋" w:hAnsi="仿宋" w:hint="eastAsia"/>
          <w:sz w:val="32"/>
          <w:szCs w:val="32"/>
        </w:rPr>
        <w:t>，详见附件</w:t>
      </w:r>
      <w:r w:rsidR="004A6285" w:rsidRPr="00F93607">
        <w:rPr>
          <w:rFonts w:ascii="仿宋" w:eastAsia="仿宋" w:hAnsi="仿宋"/>
          <w:sz w:val="32"/>
          <w:szCs w:val="32"/>
        </w:rPr>
        <w:t>）</w:t>
      </w:r>
      <w:r w:rsidR="004A6285" w:rsidRPr="00F93607">
        <w:rPr>
          <w:rFonts w:ascii="仿宋" w:eastAsia="仿宋" w:hAnsi="仿宋" w:hint="eastAsia"/>
          <w:sz w:val="32"/>
          <w:szCs w:val="32"/>
        </w:rPr>
        <w:t>及报价清单（</w:t>
      </w:r>
      <w:r w:rsidR="002F3C15" w:rsidRPr="00F93607">
        <w:rPr>
          <w:rFonts w:ascii="仿宋" w:eastAsia="仿宋" w:hAnsi="仿宋" w:hint="eastAsia"/>
          <w:sz w:val="32"/>
          <w:szCs w:val="32"/>
        </w:rPr>
        <w:t>报价人自拟</w:t>
      </w:r>
      <w:r w:rsidR="004B7CCC" w:rsidRPr="00F93607">
        <w:rPr>
          <w:rFonts w:ascii="仿宋" w:eastAsia="仿宋" w:hAnsi="仿宋" w:hint="eastAsia"/>
          <w:sz w:val="32"/>
          <w:szCs w:val="32"/>
        </w:rPr>
        <w:t>，必须包含本项目所有的子项报价</w:t>
      </w:r>
      <w:r w:rsidR="004A6285" w:rsidRPr="00F93607">
        <w:rPr>
          <w:rFonts w:ascii="仿宋" w:eastAsia="仿宋" w:hAnsi="仿宋" w:hint="eastAsia"/>
          <w:sz w:val="32"/>
          <w:szCs w:val="32"/>
        </w:rPr>
        <w:t>）；</w:t>
      </w:r>
    </w:p>
    <w:p w14:paraId="7A8562EB" w14:textId="77777777" w:rsidR="004A6285" w:rsidRPr="00F93607" w:rsidRDefault="004A6285" w:rsidP="008709F6">
      <w:pPr>
        <w:ind w:firstLineChars="200" w:firstLine="640"/>
        <w:rPr>
          <w:rFonts w:ascii="仿宋" w:eastAsia="仿宋" w:hAnsi="仿宋"/>
          <w:sz w:val="32"/>
          <w:szCs w:val="32"/>
        </w:rPr>
      </w:pPr>
      <w:r w:rsidRPr="00F93607">
        <w:rPr>
          <w:rFonts w:ascii="仿宋" w:eastAsia="仿宋" w:hAnsi="仿宋" w:hint="eastAsia"/>
          <w:sz w:val="32"/>
          <w:szCs w:val="32"/>
        </w:rPr>
        <w:t>2</w:t>
      </w:r>
      <w:r w:rsidRPr="00F93607">
        <w:rPr>
          <w:rFonts w:ascii="仿宋" w:eastAsia="仿宋" w:hAnsi="仿宋"/>
          <w:sz w:val="32"/>
          <w:szCs w:val="32"/>
        </w:rPr>
        <w:t>、法人证明（模板</w:t>
      </w:r>
      <w:r w:rsidRPr="00F93607">
        <w:rPr>
          <w:rFonts w:ascii="仿宋" w:eastAsia="仿宋" w:hAnsi="仿宋" w:hint="eastAsia"/>
          <w:sz w:val="32"/>
          <w:szCs w:val="32"/>
        </w:rPr>
        <w:t>，详见附件</w:t>
      </w:r>
      <w:r w:rsidRPr="00F93607">
        <w:rPr>
          <w:rFonts w:ascii="仿宋" w:eastAsia="仿宋" w:hAnsi="仿宋"/>
          <w:sz w:val="32"/>
          <w:szCs w:val="32"/>
        </w:rPr>
        <w:t>）以及法人身份证复印件；</w:t>
      </w:r>
    </w:p>
    <w:p w14:paraId="6A30BD0A" w14:textId="77777777" w:rsidR="004A6285" w:rsidRPr="00F93607" w:rsidRDefault="004A6285" w:rsidP="008709F6">
      <w:pPr>
        <w:ind w:firstLineChars="200" w:firstLine="640"/>
        <w:rPr>
          <w:rFonts w:ascii="仿宋" w:eastAsia="仿宋" w:hAnsi="仿宋"/>
          <w:sz w:val="32"/>
          <w:szCs w:val="32"/>
        </w:rPr>
      </w:pPr>
      <w:r w:rsidRPr="00F93607">
        <w:rPr>
          <w:rFonts w:ascii="仿宋" w:eastAsia="仿宋" w:hAnsi="仿宋" w:hint="eastAsia"/>
          <w:sz w:val="32"/>
          <w:szCs w:val="32"/>
        </w:rPr>
        <w:t>3</w:t>
      </w:r>
      <w:r w:rsidRPr="00F93607">
        <w:rPr>
          <w:rFonts w:ascii="仿宋" w:eastAsia="仿宋" w:hAnsi="仿宋"/>
          <w:sz w:val="32"/>
          <w:szCs w:val="32"/>
        </w:rPr>
        <w:t>、法人授权书（模板</w:t>
      </w:r>
      <w:r w:rsidRPr="00F93607">
        <w:rPr>
          <w:rFonts w:ascii="仿宋" w:eastAsia="仿宋" w:hAnsi="仿宋" w:hint="eastAsia"/>
          <w:sz w:val="32"/>
          <w:szCs w:val="32"/>
        </w:rPr>
        <w:t>，详见附件</w:t>
      </w:r>
      <w:r w:rsidRPr="00F93607">
        <w:rPr>
          <w:rFonts w:ascii="仿宋" w:eastAsia="仿宋" w:hAnsi="仿宋"/>
          <w:sz w:val="32"/>
          <w:szCs w:val="32"/>
        </w:rPr>
        <w:t>）及被委托人身份证复印件；</w:t>
      </w:r>
    </w:p>
    <w:p w14:paraId="6AD12995" w14:textId="3A167D88" w:rsidR="004A6285" w:rsidRPr="00F93607" w:rsidRDefault="004A6285" w:rsidP="008709F6">
      <w:pPr>
        <w:ind w:firstLineChars="200" w:firstLine="640"/>
        <w:rPr>
          <w:rFonts w:ascii="仿宋" w:eastAsia="仿宋" w:hAnsi="仿宋"/>
          <w:sz w:val="32"/>
          <w:szCs w:val="32"/>
        </w:rPr>
      </w:pPr>
      <w:r w:rsidRPr="00F93607">
        <w:rPr>
          <w:rFonts w:ascii="仿宋" w:eastAsia="仿宋" w:hAnsi="仿宋" w:hint="eastAsia"/>
          <w:sz w:val="32"/>
          <w:szCs w:val="32"/>
        </w:rPr>
        <w:t>4</w:t>
      </w:r>
      <w:r w:rsidRPr="00F93607">
        <w:rPr>
          <w:rFonts w:ascii="仿宋" w:eastAsia="仿宋" w:hAnsi="仿宋"/>
          <w:sz w:val="32"/>
          <w:szCs w:val="32"/>
        </w:rPr>
        <w:t>、</w:t>
      </w:r>
      <w:r w:rsidRPr="00F93607">
        <w:rPr>
          <w:rFonts w:ascii="仿宋" w:eastAsia="仿宋" w:hAnsi="仿宋" w:hint="eastAsia"/>
          <w:sz w:val="32"/>
          <w:szCs w:val="32"/>
        </w:rPr>
        <w:t>报价人</w:t>
      </w:r>
      <w:r w:rsidRPr="00F93607">
        <w:rPr>
          <w:rFonts w:ascii="仿宋" w:eastAsia="仿宋" w:hAnsi="仿宋"/>
          <w:sz w:val="32"/>
          <w:szCs w:val="32"/>
        </w:rPr>
        <w:t>营业执照复印件；</w:t>
      </w:r>
    </w:p>
    <w:p w14:paraId="0BDA9C4E" w14:textId="62D9C6B8" w:rsidR="006332F1"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5、危险废物经</w:t>
      </w:r>
      <w:r w:rsidR="0096259A">
        <w:rPr>
          <w:rFonts w:ascii="仿宋" w:eastAsia="仿宋" w:hAnsi="仿宋" w:hint="eastAsia"/>
          <w:sz w:val="32"/>
          <w:szCs w:val="32"/>
        </w:rPr>
        <w:t>营</w:t>
      </w:r>
      <w:r w:rsidRPr="00F93607">
        <w:rPr>
          <w:rFonts w:ascii="仿宋" w:eastAsia="仿宋" w:hAnsi="仿宋" w:hint="eastAsia"/>
          <w:sz w:val="32"/>
          <w:szCs w:val="32"/>
        </w:rPr>
        <w:t>许可证复印件；</w:t>
      </w:r>
    </w:p>
    <w:p w14:paraId="75352A1E" w14:textId="310B22F2" w:rsidR="004A6285"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6</w:t>
      </w:r>
      <w:r w:rsidR="004A6285" w:rsidRPr="00F93607">
        <w:rPr>
          <w:rFonts w:ascii="仿宋" w:eastAsia="仿宋" w:hAnsi="仿宋" w:hint="eastAsia"/>
          <w:sz w:val="32"/>
          <w:szCs w:val="32"/>
        </w:rPr>
        <w:t>、类似项目业绩合同及发票复印件（必须</w:t>
      </w:r>
      <w:proofErr w:type="gramStart"/>
      <w:r w:rsidR="004A6285" w:rsidRPr="00F93607">
        <w:rPr>
          <w:rFonts w:ascii="仿宋" w:eastAsia="仿宋" w:hAnsi="仿宋" w:hint="eastAsia"/>
          <w:sz w:val="32"/>
          <w:szCs w:val="32"/>
        </w:rPr>
        <w:t>附合同</w:t>
      </w:r>
      <w:proofErr w:type="gramEnd"/>
      <w:r w:rsidR="004A6285" w:rsidRPr="00F93607">
        <w:rPr>
          <w:rFonts w:ascii="仿宋" w:eastAsia="仿宋" w:hAnsi="仿宋" w:hint="eastAsia"/>
          <w:sz w:val="32"/>
          <w:szCs w:val="32"/>
        </w:rPr>
        <w:t>主要页复印件及项目任意一期</w:t>
      </w:r>
      <w:r w:rsidR="004A6285" w:rsidRPr="00A817D1">
        <w:rPr>
          <w:rFonts w:ascii="仿宋" w:eastAsia="仿宋" w:hAnsi="仿宋" w:hint="eastAsia"/>
          <w:b/>
          <w:bCs/>
          <w:sz w:val="32"/>
          <w:szCs w:val="32"/>
        </w:rPr>
        <w:t>发票复印件</w:t>
      </w:r>
      <w:r w:rsidR="004A6285" w:rsidRPr="00F93607">
        <w:rPr>
          <w:rFonts w:ascii="仿宋" w:eastAsia="仿宋" w:hAnsi="仿宋" w:hint="eastAsia"/>
          <w:sz w:val="32"/>
          <w:szCs w:val="32"/>
        </w:rPr>
        <w:t>，不少于</w:t>
      </w:r>
      <w:r w:rsidR="00B14E1C" w:rsidRPr="00F93607">
        <w:rPr>
          <w:rFonts w:ascii="仿宋" w:eastAsia="仿宋" w:hAnsi="仿宋" w:hint="eastAsia"/>
          <w:sz w:val="32"/>
          <w:szCs w:val="32"/>
        </w:rPr>
        <w:t>一</w:t>
      </w:r>
      <w:r w:rsidR="004A6285" w:rsidRPr="00F93607">
        <w:rPr>
          <w:rFonts w:ascii="仿宋" w:eastAsia="仿宋" w:hAnsi="仿宋" w:hint="eastAsia"/>
          <w:sz w:val="32"/>
          <w:szCs w:val="32"/>
        </w:rPr>
        <w:t>个项目）；</w:t>
      </w:r>
    </w:p>
    <w:p w14:paraId="258759E2" w14:textId="134863AD" w:rsidR="004A6285"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lastRenderedPageBreak/>
        <w:t>7</w:t>
      </w:r>
      <w:r w:rsidR="004A6285" w:rsidRPr="00F93607">
        <w:rPr>
          <w:rFonts w:ascii="仿宋" w:eastAsia="仿宋" w:hAnsi="仿宋" w:hint="eastAsia"/>
          <w:sz w:val="32"/>
          <w:szCs w:val="32"/>
        </w:rPr>
        <w:t>、信息情况表（按模板格式备注要求填写，如在过往项目已提交过该表的报价人无需重复提交）；</w:t>
      </w:r>
    </w:p>
    <w:p w14:paraId="4A52DC30" w14:textId="266C35B7" w:rsidR="009B3D89"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8</w:t>
      </w:r>
      <w:r w:rsidR="004A6285" w:rsidRPr="00F93607">
        <w:rPr>
          <w:rFonts w:ascii="仿宋" w:eastAsia="仿宋" w:hAnsi="仿宋" w:hint="eastAsia"/>
          <w:sz w:val="32"/>
          <w:szCs w:val="32"/>
        </w:rPr>
        <w:t>、</w:t>
      </w:r>
      <w:r w:rsidRPr="00F93607">
        <w:rPr>
          <w:rFonts w:ascii="仿宋" w:eastAsia="仿宋" w:hAnsi="仿宋" w:hint="eastAsia"/>
          <w:sz w:val="32"/>
          <w:szCs w:val="32"/>
        </w:rPr>
        <w:t>报价</w:t>
      </w:r>
      <w:r w:rsidR="009B3D89" w:rsidRPr="00F93607">
        <w:rPr>
          <w:rFonts w:ascii="仿宋" w:eastAsia="仿宋" w:hAnsi="仿宋" w:hint="eastAsia"/>
          <w:sz w:val="32"/>
          <w:szCs w:val="32"/>
        </w:rPr>
        <w:t>人未到场声明（如有，</w:t>
      </w:r>
      <w:r w:rsidR="009B3D89" w:rsidRPr="00F93607">
        <w:rPr>
          <w:rFonts w:ascii="仿宋" w:eastAsia="仿宋" w:hAnsi="仿宋"/>
          <w:sz w:val="32"/>
          <w:szCs w:val="32"/>
        </w:rPr>
        <w:t>模板</w:t>
      </w:r>
      <w:r w:rsidR="009B3D89" w:rsidRPr="00F93607">
        <w:rPr>
          <w:rFonts w:ascii="仿宋" w:eastAsia="仿宋" w:hAnsi="仿宋" w:hint="eastAsia"/>
          <w:sz w:val="32"/>
          <w:szCs w:val="32"/>
        </w:rPr>
        <w:t>，详见附件</w:t>
      </w:r>
      <w:r w:rsidR="009B3D89" w:rsidRPr="00F93607">
        <w:rPr>
          <w:rFonts w:ascii="仿宋" w:eastAsia="仿宋" w:hAnsi="仿宋"/>
          <w:sz w:val="32"/>
          <w:szCs w:val="32"/>
        </w:rPr>
        <w:t>）</w:t>
      </w:r>
      <w:r w:rsidR="009B3D89" w:rsidRPr="00F93607">
        <w:rPr>
          <w:rFonts w:ascii="仿宋" w:eastAsia="仿宋" w:hAnsi="仿宋" w:hint="eastAsia"/>
          <w:sz w:val="32"/>
          <w:szCs w:val="32"/>
        </w:rPr>
        <w:t>）；</w:t>
      </w:r>
    </w:p>
    <w:p w14:paraId="34B4F214" w14:textId="20556408" w:rsidR="004A6285"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9</w:t>
      </w:r>
      <w:r w:rsidR="009B3D89" w:rsidRPr="00F93607">
        <w:rPr>
          <w:rFonts w:ascii="仿宋" w:eastAsia="仿宋" w:hAnsi="仿宋" w:hint="eastAsia"/>
          <w:sz w:val="32"/>
          <w:szCs w:val="32"/>
        </w:rPr>
        <w:t>、</w:t>
      </w:r>
      <w:r w:rsidR="004A6285" w:rsidRPr="00F93607">
        <w:rPr>
          <w:rFonts w:ascii="仿宋" w:eastAsia="仿宋" w:hAnsi="仿宋" w:hint="eastAsia"/>
          <w:sz w:val="32"/>
          <w:szCs w:val="32"/>
        </w:rPr>
        <w:t>本项目询价文件要求或报价人认为应补充的其他资料（如有）</w:t>
      </w:r>
      <w:r w:rsidR="004A6285" w:rsidRPr="00F93607">
        <w:rPr>
          <w:rFonts w:ascii="仿宋" w:eastAsia="仿宋" w:hAnsi="仿宋"/>
          <w:sz w:val="32"/>
          <w:szCs w:val="32"/>
        </w:rPr>
        <w:t>。</w:t>
      </w:r>
    </w:p>
    <w:p w14:paraId="1CB7B6E5" w14:textId="77777777" w:rsidR="004A6285" w:rsidRPr="00F93607" w:rsidRDefault="004A6285"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报价人</w:t>
      </w:r>
      <w:r w:rsidRPr="00F93607">
        <w:rPr>
          <w:rFonts w:ascii="仿宋" w:eastAsia="仿宋" w:hAnsi="仿宋"/>
          <w:b/>
          <w:bCs/>
          <w:sz w:val="32"/>
          <w:szCs w:val="32"/>
        </w:rPr>
        <w:t>须严格按照采购人提供的表单格式报价，报价文件必须装订完整，于骑缝处加盖投标单位企业公章。装有报价文件的文件袋须贴有密封条</w:t>
      </w:r>
      <w:r w:rsidRPr="00F93607">
        <w:rPr>
          <w:rFonts w:ascii="仿宋" w:eastAsia="仿宋" w:hAnsi="仿宋" w:hint="eastAsia"/>
          <w:b/>
          <w:bCs/>
          <w:sz w:val="32"/>
          <w:szCs w:val="32"/>
        </w:rPr>
        <w:t>及密封文件袋封面</w:t>
      </w:r>
      <w:r w:rsidRPr="00F93607">
        <w:rPr>
          <w:rFonts w:ascii="仿宋" w:eastAsia="仿宋" w:hAnsi="仿宋"/>
          <w:b/>
          <w:bCs/>
          <w:sz w:val="32"/>
          <w:szCs w:val="32"/>
        </w:rPr>
        <w:t>，并于骑缝处加盖企业公章。</w:t>
      </w:r>
    </w:p>
    <w:p w14:paraId="72845794" w14:textId="3503C148" w:rsidR="003542F4" w:rsidRPr="00F93607" w:rsidRDefault="004A6285"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以上所有文件必须每页加盖公章并装订、密封完好（一式两份），报价人所递交的报价文件必须为盖章原件，公章、私章或签字为彩色（或黑白）复印的报价文件无效</w:t>
      </w:r>
      <w:r w:rsidRPr="00F93607">
        <w:rPr>
          <w:rFonts w:ascii="仿宋" w:eastAsia="仿宋" w:hAnsi="仿宋"/>
          <w:b/>
          <w:bCs/>
          <w:sz w:val="32"/>
          <w:szCs w:val="32"/>
        </w:rPr>
        <w:t>。</w:t>
      </w:r>
    </w:p>
    <w:p w14:paraId="7D848918" w14:textId="336D0222"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十</w:t>
      </w:r>
      <w:r w:rsidR="004269BA" w:rsidRPr="00F93607">
        <w:rPr>
          <w:rFonts w:ascii="仿宋" w:eastAsia="仿宋" w:hAnsi="仿宋" w:hint="eastAsia"/>
          <w:b/>
          <w:bCs/>
          <w:sz w:val="32"/>
          <w:szCs w:val="32"/>
        </w:rPr>
        <w:t>一</w:t>
      </w:r>
      <w:r w:rsidRPr="00F93607">
        <w:rPr>
          <w:rFonts w:ascii="仿宋" w:eastAsia="仿宋" w:hAnsi="仿宋" w:hint="eastAsia"/>
          <w:b/>
          <w:bCs/>
          <w:sz w:val="32"/>
          <w:szCs w:val="32"/>
        </w:rPr>
        <w:t>、开标时间及地址</w:t>
      </w:r>
    </w:p>
    <w:p w14:paraId="741A1B52" w14:textId="41AB7835" w:rsidR="00B72D8C" w:rsidRPr="00F93607" w:rsidRDefault="00B72D8C" w:rsidP="008709F6">
      <w:pPr>
        <w:ind w:firstLineChars="200" w:firstLine="640"/>
        <w:rPr>
          <w:rFonts w:ascii="仿宋" w:eastAsia="仿宋" w:hAnsi="仿宋"/>
          <w:sz w:val="32"/>
          <w:szCs w:val="32"/>
        </w:rPr>
      </w:pPr>
      <w:r w:rsidRPr="00F93607">
        <w:rPr>
          <w:rFonts w:ascii="仿宋" w:eastAsia="仿宋" w:hAnsi="仿宋"/>
          <w:sz w:val="32"/>
          <w:szCs w:val="32"/>
        </w:rPr>
        <w:t>开标时间：</w:t>
      </w:r>
      <w:r w:rsidR="00A713DD" w:rsidRPr="00F93607">
        <w:rPr>
          <w:rFonts w:ascii="仿宋" w:eastAsia="仿宋" w:hAnsi="仿宋"/>
          <w:sz w:val="32"/>
          <w:szCs w:val="32"/>
        </w:rPr>
        <w:t>2021年</w:t>
      </w:r>
      <w:r w:rsidR="0096259A">
        <w:rPr>
          <w:rFonts w:ascii="仿宋" w:eastAsia="仿宋" w:hAnsi="仿宋" w:hint="eastAsia"/>
          <w:sz w:val="32"/>
          <w:szCs w:val="32"/>
        </w:rPr>
        <w:t>8</w:t>
      </w:r>
      <w:r w:rsidRPr="00F93607">
        <w:rPr>
          <w:rFonts w:ascii="仿宋" w:eastAsia="仿宋" w:hAnsi="仿宋"/>
          <w:sz w:val="32"/>
          <w:szCs w:val="32"/>
        </w:rPr>
        <w:t>月</w:t>
      </w:r>
      <w:r w:rsidR="0096259A">
        <w:rPr>
          <w:rFonts w:ascii="仿宋" w:eastAsia="仿宋" w:hAnsi="仿宋" w:hint="eastAsia"/>
          <w:sz w:val="32"/>
          <w:szCs w:val="32"/>
        </w:rPr>
        <w:t>24</w:t>
      </w:r>
      <w:r w:rsidRPr="00F93607">
        <w:rPr>
          <w:rFonts w:ascii="仿宋" w:eastAsia="仿宋" w:hAnsi="仿宋"/>
          <w:sz w:val="32"/>
          <w:szCs w:val="32"/>
        </w:rPr>
        <w:t>日（</w:t>
      </w:r>
      <w:r w:rsidR="00F91844" w:rsidRPr="00F93607">
        <w:rPr>
          <w:rFonts w:ascii="仿宋" w:eastAsia="仿宋" w:hAnsi="仿宋"/>
          <w:sz w:val="32"/>
          <w:szCs w:val="32"/>
        </w:rPr>
        <w:t>星期</w:t>
      </w:r>
      <w:r w:rsidR="0096259A">
        <w:rPr>
          <w:rFonts w:ascii="仿宋" w:eastAsia="仿宋" w:hAnsi="仿宋" w:hint="eastAsia"/>
          <w:sz w:val="32"/>
          <w:szCs w:val="32"/>
        </w:rPr>
        <w:t>二</w:t>
      </w:r>
      <w:r w:rsidRPr="00F93607">
        <w:rPr>
          <w:rFonts w:ascii="仿宋" w:eastAsia="仿宋" w:hAnsi="仿宋"/>
          <w:sz w:val="32"/>
          <w:szCs w:val="32"/>
        </w:rPr>
        <w:t>）</w:t>
      </w:r>
      <w:r w:rsidR="0096259A">
        <w:rPr>
          <w:rFonts w:ascii="仿宋" w:eastAsia="仿宋" w:hAnsi="仿宋" w:hint="eastAsia"/>
          <w:sz w:val="32"/>
          <w:szCs w:val="32"/>
        </w:rPr>
        <w:t>上</w:t>
      </w:r>
      <w:r w:rsidRPr="00F93607">
        <w:rPr>
          <w:rFonts w:ascii="仿宋" w:eastAsia="仿宋" w:hAnsi="仿宋"/>
          <w:sz w:val="32"/>
          <w:szCs w:val="32"/>
        </w:rPr>
        <w:t>午</w:t>
      </w:r>
      <w:r w:rsidR="0087188D" w:rsidRPr="00F93607">
        <w:rPr>
          <w:rFonts w:ascii="仿宋" w:eastAsia="仿宋" w:hAnsi="仿宋" w:hint="eastAsia"/>
          <w:sz w:val="32"/>
          <w:szCs w:val="32"/>
        </w:rPr>
        <w:t>11</w:t>
      </w:r>
      <w:r w:rsidRPr="00F93607">
        <w:rPr>
          <w:rFonts w:ascii="仿宋" w:eastAsia="仿宋" w:hAnsi="仿宋"/>
          <w:sz w:val="32"/>
          <w:szCs w:val="32"/>
        </w:rPr>
        <w:t>:</w:t>
      </w:r>
      <w:r w:rsidR="0087188D" w:rsidRPr="00F93607">
        <w:rPr>
          <w:rFonts w:ascii="仿宋" w:eastAsia="仿宋" w:hAnsi="仿宋" w:hint="eastAsia"/>
          <w:sz w:val="32"/>
          <w:szCs w:val="32"/>
        </w:rPr>
        <w:t>0</w:t>
      </w:r>
      <w:r w:rsidRPr="00F93607">
        <w:rPr>
          <w:rFonts w:ascii="仿宋" w:eastAsia="仿宋" w:hAnsi="仿宋"/>
          <w:sz w:val="32"/>
          <w:szCs w:val="32"/>
        </w:rPr>
        <w:t>0。</w:t>
      </w:r>
    </w:p>
    <w:p w14:paraId="7858255D" w14:textId="0D7B4736" w:rsidR="00475514" w:rsidRPr="00F93607" w:rsidRDefault="00475514"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为响应新型冠状病毒肺炎防疫工作，本项目</w:t>
      </w:r>
      <w:r w:rsidR="00B72D8C" w:rsidRPr="00F93607">
        <w:rPr>
          <w:rFonts w:ascii="仿宋" w:eastAsia="仿宋" w:hAnsi="仿宋" w:hint="eastAsia"/>
          <w:b/>
          <w:bCs/>
          <w:sz w:val="32"/>
          <w:szCs w:val="32"/>
        </w:rPr>
        <w:t>报价人</w:t>
      </w:r>
      <w:r w:rsidRPr="00F93607">
        <w:rPr>
          <w:rFonts w:ascii="仿宋" w:eastAsia="仿宋" w:hAnsi="仿宋" w:hint="eastAsia"/>
          <w:b/>
          <w:bCs/>
          <w:sz w:val="32"/>
          <w:szCs w:val="32"/>
        </w:rPr>
        <w:t>可选择现场递交报价文件或邮寄报价文件，其中：</w:t>
      </w:r>
    </w:p>
    <w:p w14:paraId="2897024A" w14:textId="0D3C1EF3" w:rsidR="00B72D8C" w:rsidRPr="00F93607" w:rsidRDefault="00475514" w:rsidP="008709F6">
      <w:pPr>
        <w:ind w:firstLineChars="200" w:firstLine="640"/>
        <w:rPr>
          <w:rFonts w:ascii="仿宋" w:eastAsia="仿宋" w:hAnsi="仿宋"/>
          <w:sz w:val="32"/>
          <w:szCs w:val="32"/>
        </w:rPr>
      </w:pPr>
      <w:r w:rsidRPr="00F93607">
        <w:rPr>
          <w:rFonts w:ascii="仿宋" w:eastAsia="仿宋" w:hAnsi="仿宋"/>
          <w:sz w:val="32"/>
          <w:szCs w:val="32"/>
        </w:rPr>
        <w:t>1</w:t>
      </w:r>
      <w:r w:rsidRPr="00F93607">
        <w:rPr>
          <w:rFonts w:ascii="仿宋" w:eastAsia="仿宋" w:hAnsi="仿宋" w:hint="eastAsia"/>
          <w:sz w:val="32"/>
          <w:szCs w:val="32"/>
        </w:rPr>
        <w:t>、现场递交报价文件的报价人</w:t>
      </w:r>
      <w:r w:rsidR="00B72D8C" w:rsidRPr="00F93607">
        <w:rPr>
          <w:rFonts w:ascii="仿宋" w:eastAsia="仿宋" w:hAnsi="仿宋" w:hint="eastAsia"/>
          <w:sz w:val="32"/>
          <w:szCs w:val="32"/>
        </w:rPr>
        <w:t>须委派法定代表人或授权委托人到开标地址提交报价文件并参加开标会议</w:t>
      </w:r>
      <w:r w:rsidRPr="00F93607">
        <w:rPr>
          <w:rFonts w:ascii="仿宋" w:eastAsia="仿宋" w:hAnsi="仿宋" w:hint="eastAsia"/>
          <w:sz w:val="32"/>
          <w:szCs w:val="32"/>
        </w:rPr>
        <w:t>；从新型冠状病毒中高风险地区到现场报价的人员，必须持</w:t>
      </w:r>
      <w:r w:rsidR="00A515C9" w:rsidRPr="00F93607">
        <w:rPr>
          <w:rFonts w:ascii="仿宋" w:eastAsia="仿宋" w:hAnsi="仿宋"/>
          <w:sz w:val="32"/>
          <w:szCs w:val="32"/>
        </w:rPr>
        <w:t>48</w:t>
      </w:r>
      <w:r w:rsidRPr="00F93607">
        <w:rPr>
          <w:rFonts w:ascii="仿宋" w:eastAsia="仿宋" w:hAnsi="仿宋" w:hint="eastAsia"/>
          <w:sz w:val="32"/>
          <w:szCs w:val="32"/>
        </w:rPr>
        <w:t>小时内医院出具的核酸检测无异常证明</w:t>
      </w:r>
      <w:r w:rsidR="00C225D6" w:rsidRPr="00F93607">
        <w:rPr>
          <w:rFonts w:ascii="仿宋" w:eastAsia="仿宋" w:hAnsi="仿宋" w:hint="eastAsia"/>
          <w:sz w:val="32"/>
          <w:szCs w:val="32"/>
        </w:rPr>
        <w:t>，并提供行程绿码、</w:t>
      </w:r>
      <w:proofErr w:type="gramStart"/>
      <w:r w:rsidR="00C225D6" w:rsidRPr="00F93607">
        <w:rPr>
          <w:rFonts w:ascii="仿宋" w:eastAsia="仿宋" w:hAnsi="仿宋" w:hint="eastAsia"/>
          <w:sz w:val="32"/>
          <w:szCs w:val="32"/>
        </w:rPr>
        <w:t>粤康码</w:t>
      </w:r>
      <w:r w:rsidR="00497CC9" w:rsidRPr="00F93607">
        <w:rPr>
          <w:rFonts w:ascii="仿宋" w:eastAsia="仿宋" w:hAnsi="仿宋" w:hint="eastAsia"/>
          <w:sz w:val="32"/>
          <w:szCs w:val="32"/>
        </w:rPr>
        <w:t>绿码</w:t>
      </w:r>
      <w:proofErr w:type="gramEnd"/>
      <w:r w:rsidR="0038330A" w:rsidRPr="00F93607">
        <w:rPr>
          <w:rFonts w:ascii="仿宋" w:eastAsia="仿宋" w:hAnsi="仿宋" w:hint="eastAsia"/>
          <w:sz w:val="32"/>
          <w:szCs w:val="32"/>
        </w:rPr>
        <w:t>，否则不得进入海心沙岛</w:t>
      </w:r>
      <w:r w:rsidR="00C225D6" w:rsidRPr="00F93607">
        <w:rPr>
          <w:rFonts w:ascii="仿宋" w:eastAsia="仿宋" w:hAnsi="仿宋" w:hint="eastAsia"/>
          <w:sz w:val="32"/>
          <w:szCs w:val="32"/>
        </w:rPr>
        <w:t>。</w:t>
      </w:r>
    </w:p>
    <w:p w14:paraId="443FA122" w14:textId="567C15A9" w:rsidR="00B72D8C" w:rsidRPr="00F93607" w:rsidRDefault="00B72D8C" w:rsidP="008709F6">
      <w:pPr>
        <w:ind w:firstLineChars="200" w:firstLine="640"/>
        <w:rPr>
          <w:rFonts w:ascii="仿宋" w:eastAsia="仿宋" w:hAnsi="仿宋"/>
          <w:sz w:val="32"/>
          <w:szCs w:val="32"/>
        </w:rPr>
      </w:pPr>
      <w:r w:rsidRPr="00F93607">
        <w:rPr>
          <w:rFonts w:ascii="仿宋" w:eastAsia="仿宋" w:hAnsi="仿宋" w:hint="eastAsia"/>
          <w:sz w:val="32"/>
          <w:szCs w:val="32"/>
        </w:rPr>
        <w:t>报价人</w:t>
      </w:r>
      <w:r w:rsidRPr="00F93607">
        <w:rPr>
          <w:rFonts w:ascii="仿宋" w:eastAsia="仿宋" w:hAnsi="仿宋"/>
          <w:sz w:val="32"/>
          <w:szCs w:val="32"/>
        </w:rPr>
        <w:t>提交报价文件地址：</w:t>
      </w:r>
      <w:r w:rsidRPr="00F93607">
        <w:rPr>
          <w:rFonts w:ascii="仿宋" w:eastAsia="仿宋" w:hAnsi="仿宋" w:hint="eastAsia"/>
          <w:sz w:val="32"/>
          <w:szCs w:val="32"/>
        </w:rPr>
        <w:t>东莞市麻涌镇大步村海心沙</w:t>
      </w:r>
      <w:r w:rsidRPr="00F93607">
        <w:rPr>
          <w:rFonts w:ascii="仿宋" w:eastAsia="仿宋" w:hAnsi="仿宋" w:hint="eastAsia"/>
          <w:sz w:val="32"/>
          <w:szCs w:val="32"/>
        </w:rPr>
        <w:lastRenderedPageBreak/>
        <w:t>岛</w:t>
      </w:r>
      <w:r w:rsidR="00201030" w:rsidRPr="00F93607">
        <w:rPr>
          <w:rFonts w:ascii="仿宋" w:eastAsia="仿宋" w:hAnsi="仿宋" w:hint="eastAsia"/>
          <w:sz w:val="32"/>
          <w:szCs w:val="32"/>
        </w:rPr>
        <w:t>东莞市东实新能源有限公司</w:t>
      </w:r>
      <w:r w:rsidR="00C225D6" w:rsidRPr="00F93607">
        <w:rPr>
          <w:rFonts w:ascii="仿宋" w:eastAsia="仿宋" w:hAnsi="仿宋" w:hint="eastAsia"/>
          <w:sz w:val="32"/>
          <w:szCs w:val="32"/>
        </w:rPr>
        <w:t>管理中心</w:t>
      </w:r>
      <w:r w:rsidR="001014E8" w:rsidRPr="00F93607">
        <w:rPr>
          <w:rFonts w:ascii="仿宋" w:eastAsia="仿宋" w:hAnsi="仿宋"/>
          <w:sz w:val="32"/>
          <w:szCs w:val="32"/>
        </w:rPr>
        <w:t>7</w:t>
      </w:r>
      <w:r w:rsidRPr="00F93607">
        <w:rPr>
          <w:rFonts w:ascii="仿宋" w:eastAsia="仿宋" w:hAnsi="仿宋" w:hint="eastAsia"/>
          <w:sz w:val="32"/>
          <w:szCs w:val="32"/>
        </w:rPr>
        <w:t>楼</w:t>
      </w:r>
      <w:r w:rsidR="001014E8" w:rsidRPr="00F93607">
        <w:rPr>
          <w:rFonts w:ascii="仿宋" w:eastAsia="仿宋" w:hAnsi="仿宋"/>
          <w:sz w:val="32"/>
          <w:szCs w:val="32"/>
        </w:rPr>
        <w:t>7</w:t>
      </w:r>
      <w:r w:rsidRPr="00F93607">
        <w:rPr>
          <w:rFonts w:ascii="仿宋" w:eastAsia="仿宋" w:hAnsi="仿宋" w:hint="eastAsia"/>
          <w:sz w:val="32"/>
          <w:szCs w:val="32"/>
        </w:rPr>
        <w:t>C会议室（可导航“市政</w:t>
      </w:r>
      <w:proofErr w:type="gramStart"/>
      <w:r w:rsidRPr="00F93607">
        <w:rPr>
          <w:rFonts w:ascii="仿宋" w:eastAsia="仿宋" w:hAnsi="仿宋" w:hint="eastAsia"/>
          <w:sz w:val="32"/>
          <w:szCs w:val="32"/>
        </w:rPr>
        <w:t>一</w:t>
      </w:r>
      <w:proofErr w:type="gramEnd"/>
      <w:r w:rsidRPr="00F93607">
        <w:rPr>
          <w:rFonts w:ascii="仿宋" w:eastAsia="仿宋" w:hAnsi="仿宋" w:hint="eastAsia"/>
          <w:sz w:val="32"/>
          <w:szCs w:val="32"/>
        </w:rPr>
        <w:t>公司海心沙项目”往前约200米，或导航“北京琪玥环保科技有限公司(东莞海心沙项目部)”往前约7</w:t>
      </w:r>
      <w:r w:rsidRPr="00F93607">
        <w:rPr>
          <w:rFonts w:ascii="仿宋" w:eastAsia="仿宋" w:hAnsi="仿宋"/>
          <w:sz w:val="32"/>
          <w:szCs w:val="32"/>
        </w:rPr>
        <w:t>0</w:t>
      </w:r>
      <w:r w:rsidRPr="00F93607">
        <w:rPr>
          <w:rFonts w:ascii="仿宋" w:eastAsia="仿宋" w:hAnsi="仿宋" w:hint="eastAsia"/>
          <w:sz w:val="32"/>
          <w:szCs w:val="32"/>
        </w:rPr>
        <w:t>米）</w:t>
      </w:r>
    </w:p>
    <w:p w14:paraId="2EE810BF" w14:textId="20A19315" w:rsidR="00C225D6" w:rsidRPr="00F93607" w:rsidRDefault="006332F1" w:rsidP="008709F6">
      <w:pPr>
        <w:ind w:firstLineChars="200" w:firstLine="640"/>
        <w:rPr>
          <w:rFonts w:ascii="仿宋" w:eastAsia="仿宋" w:hAnsi="仿宋"/>
          <w:sz w:val="32"/>
          <w:szCs w:val="32"/>
        </w:rPr>
      </w:pPr>
      <w:r w:rsidRPr="00F93607">
        <w:rPr>
          <w:rFonts w:ascii="仿宋" w:eastAsia="仿宋" w:hAnsi="仿宋" w:hint="eastAsia"/>
          <w:sz w:val="32"/>
          <w:szCs w:val="32"/>
        </w:rPr>
        <w:t>2、</w:t>
      </w:r>
      <w:r w:rsidR="00C225D6" w:rsidRPr="00F93607">
        <w:rPr>
          <w:rFonts w:ascii="仿宋" w:eastAsia="仿宋" w:hAnsi="仿宋" w:hint="eastAsia"/>
          <w:sz w:val="32"/>
          <w:szCs w:val="32"/>
        </w:rPr>
        <w:t>报价人可通过邮寄报价文件的方式参加报价，报价人必须确保报价文件密封完好，在开标截止时间前一日送达采购人处，</w:t>
      </w:r>
      <w:r w:rsidR="00A94BA2" w:rsidRPr="00F93607">
        <w:rPr>
          <w:rFonts w:ascii="仿宋" w:eastAsia="仿宋" w:hAnsi="仿宋" w:hint="eastAsia"/>
          <w:sz w:val="32"/>
          <w:szCs w:val="32"/>
        </w:rPr>
        <w:t>须</w:t>
      </w:r>
      <w:r w:rsidR="00C225D6" w:rsidRPr="00F93607">
        <w:rPr>
          <w:rFonts w:ascii="仿宋" w:eastAsia="仿宋" w:hAnsi="仿宋" w:hint="eastAsia"/>
          <w:sz w:val="32"/>
          <w:szCs w:val="32"/>
        </w:rPr>
        <w:t>使用顺丰速运提前寄送（运费自理，采购人拒收到付件），因邮寄造成报价文件破损无效或文件丢失的责任由报价人自负</w:t>
      </w:r>
      <w:r w:rsidR="009B6B01" w:rsidRPr="00F93607">
        <w:rPr>
          <w:rFonts w:ascii="仿宋" w:eastAsia="仿宋" w:hAnsi="仿宋" w:hint="eastAsia"/>
          <w:sz w:val="32"/>
          <w:szCs w:val="32"/>
        </w:rPr>
        <w:t>，开标</w:t>
      </w:r>
      <w:r w:rsidR="008556B8" w:rsidRPr="00F93607">
        <w:rPr>
          <w:rFonts w:ascii="仿宋" w:eastAsia="仿宋" w:hAnsi="仿宋" w:hint="eastAsia"/>
          <w:sz w:val="32"/>
          <w:szCs w:val="32"/>
        </w:rPr>
        <w:t>时间后送达的报价文件无效</w:t>
      </w:r>
      <w:r w:rsidR="00C225D6" w:rsidRPr="00F93607">
        <w:rPr>
          <w:rFonts w:ascii="仿宋" w:eastAsia="仿宋" w:hAnsi="仿宋" w:hint="eastAsia"/>
          <w:sz w:val="32"/>
          <w:szCs w:val="32"/>
        </w:rPr>
        <w:t>。</w:t>
      </w:r>
    </w:p>
    <w:p w14:paraId="0B7FA984" w14:textId="2C5B7CC6" w:rsidR="00C225D6" w:rsidRPr="00F93607" w:rsidRDefault="00C225D6" w:rsidP="008709F6">
      <w:pPr>
        <w:ind w:firstLineChars="200" w:firstLine="640"/>
        <w:rPr>
          <w:rFonts w:ascii="仿宋" w:eastAsia="仿宋" w:hAnsi="仿宋"/>
          <w:sz w:val="32"/>
          <w:szCs w:val="32"/>
        </w:rPr>
      </w:pPr>
      <w:r w:rsidRPr="00F93607">
        <w:rPr>
          <w:rFonts w:ascii="仿宋" w:eastAsia="仿宋" w:hAnsi="仿宋" w:hint="eastAsia"/>
          <w:sz w:val="32"/>
          <w:szCs w:val="32"/>
        </w:rPr>
        <w:t>收件地址：东莞市麻涌镇大步村海心沙岛东莞市东实新能源有限公司管理中心</w:t>
      </w:r>
      <w:r w:rsidR="00201030" w:rsidRPr="00F93607">
        <w:rPr>
          <w:rFonts w:ascii="仿宋" w:eastAsia="仿宋" w:hAnsi="仿宋" w:hint="eastAsia"/>
          <w:sz w:val="32"/>
          <w:szCs w:val="32"/>
        </w:rPr>
        <w:t xml:space="preserve">6楼招标成本部 </w:t>
      </w:r>
    </w:p>
    <w:p w14:paraId="58155D6E" w14:textId="7157D5E0" w:rsidR="00B72D8C" w:rsidRPr="00F93607" w:rsidRDefault="00B72D8C" w:rsidP="008709F6">
      <w:pPr>
        <w:ind w:firstLineChars="200" w:firstLine="640"/>
        <w:rPr>
          <w:rFonts w:ascii="仿宋" w:eastAsia="仿宋" w:hAnsi="仿宋"/>
          <w:sz w:val="32"/>
          <w:szCs w:val="32"/>
        </w:rPr>
      </w:pPr>
      <w:r w:rsidRPr="00F93607">
        <w:rPr>
          <w:rFonts w:ascii="仿宋" w:eastAsia="仿宋" w:hAnsi="仿宋"/>
          <w:sz w:val="32"/>
          <w:szCs w:val="32"/>
        </w:rPr>
        <w:t>联系人：</w:t>
      </w:r>
      <w:r w:rsidR="00832DD0" w:rsidRPr="00F93607">
        <w:rPr>
          <w:rFonts w:ascii="仿宋" w:eastAsia="仿宋" w:hAnsi="仿宋" w:hint="eastAsia"/>
          <w:sz w:val="32"/>
          <w:szCs w:val="32"/>
        </w:rPr>
        <w:t>唐</w:t>
      </w:r>
      <w:r w:rsidRPr="00F93607">
        <w:rPr>
          <w:rFonts w:ascii="仿宋" w:eastAsia="仿宋" w:hAnsi="仿宋" w:hint="eastAsia"/>
          <w:sz w:val="32"/>
          <w:szCs w:val="32"/>
        </w:rPr>
        <w:t>小姐</w:t>
      </w:r>
    </w:p>
    <w:p w14:paraId="3E81B8CB" w14:textId="499D1308" w:rsidR="005A79A5" w:rsidRPr="00F93607" w:rsidRDefault="00B72D8C" w:rsidP="008709F6">
      <w:pPr>
        <w:ind w:firstLineChars="200" w:firstLine="640"/>
        <w:rPr>
          <w:rFonts w:ascii="仿宋" w:eastAsia="仿宋" w:hAnsi="仿宋"/>
          <w:sz w:val="32"/>
          <w:szCs w:val="32"/>
        </w:rPr>
      </w:pPr>
      <w:r w:rsidRPr="00F93607">
        <w:rPr>
          <w:rFonts w:ascii="仿宋" w:eastAsia="仿宋" w:hAnsi="仿宋"/>
          <w:sz w:val="32"/>
          <w:szCs w:val="32"/>
        </w:rPr>
        <w:t>联系电话：0769-39028727</w:t>
      </w:r>
    </w:p>
    <w:p w14:paraId="119B2575" w14:textId="77F7A944" w:rsidR="003542F4" w:rsidRPr="00F93607" w:rsidRDefault="00727DFA" w:rsidP="008709F6">
      <w:pPr>
        <w:ind w:firstLineChars="200" w:firstLine="643"/>
        <w:rPr>
          <w:rFonts w:ascii="仿宋" w:eastAsia="仿宋" w:hAnsi="仿宋"/>
          <w:b/>
          <w:bCs/>
          <w:sz w:val="32"/>
          <w:szCs w:val="32"/>
        </w:rPr>
      </w:pPr>
      <w:r w:rsidRPr="00F93607">
        <w:rPr>
          <w:rFonts w:ascii="仿宋" w:eastAsia="仿宋" w:hAnsi="仿宋" w:hint="eastAsia"/>
          <w:b/>
          <w:bCs/>
          <w:sz w:val="32"/>
          <w:szCs w:val="32"/>
        </w:rPr>
        <w:t>十</w:t>
      </w:r>
      <w:r w:rsidR="004269BA" w:rsidRPr="00F93607">
        <w:rPr>
          <w:rFonts w:ascii="仿宋" w:eastAsia="仿宋" w:hAnsi="仿宋" w:hint="eastAsia"/>
          <w:b/>
          <w:bCs/>
          <w:sz w:val="32"/>
          <w:szCs w:val="32"/>
        </w:rPr>
        <w:t>二</w:t>
      </w:r>
      <w:r w:rsidRPr="00F93607">
        <w:rPr>
          <w:rFonts w:ascii="仿宋" w:eastAsia="仿宋" w:hAnsi="仿宋" w:hint="eastAsia"/>
          <w:b/>
          <w:bCs/>
          <w:sz w:val="32"/>
          <w:szCs w:val="32"/>
        </w:rPr>
        <w:t>、注意事项</w:t>
      </w:r>
    </w:p>
    <w:p w14:paraId="10F8174A" w14:textId="77777777" w:rsidR="00FD7C69" w:rsidRPr="00F93607" w:rsidRDefault="00FD7C69" w:rsidP="008709F6">
      <w:pPr>
        <w:ind w:firstLineChars="200" w:firstLine="640"/>
        <w:rPr>
          <w:rFonts w:ascii="仿宋" w:eastAsia="仿宋" w:hAnsi="仿宋"/>
          <w:sz w:val="32"/>
          <w:szCs w:val="32"/>
        </w:rPr>
      </w:pPr>
      <w:bookmarkStart w:id="4" w:name="_Hlk517879660"/>
      <w:r w:rsidRPr="00F93607">
        <w:rPr>
          <w:rFonts w:ascii="仿宋" w:eastAsia="仿宋" w:hAnsi="仿宋" w:hint="eastAsia"/>
          <w:sz w:val="32"/>
          <w:szCs w:val="32"/>
        </w:rPr>
        <w:t>1、报价人需持该公司的授权委托书及被授权人身份证原件提交给我司门岗登记和检查，</w:t>
      </w:r>
      <w:r w:rsidRPr="00F93607">
        <w:rPr>
          <w:rFonts w:ascii="仿宋" w:eastAsia="仿宋" w:hAnsi="仿宋" w:hint="eastAsia"/>
          <w:b/>
          <w:bCs/>
          <w:sz w:val="32"/>
          <w:szCs w:val="32"/>
        </w:rPr>
        <w:t>出示密封文件袋封面</w:t>
      </w:r>
      <w:r w:rsidRPr="00F93607">
        <w:rPr>
          <w:rFonts w:ascii="仿宋" w:eastAsia="仿宋" w:hAnsi="仿宋" w:hint="eastAsia"/>
          <w:sz w:val="32"/>
          <w:szCs w:val="32"/>
        </w:rPr>
        <w:t>，方可进入我司，且进入我司人员不得超过2人。若报价人未按规定时间将文件送达现场，视为放弃报价资格。</w:t>
      </w:r>
    </w:p>
    <w:p w14:paraId="18A21EFE"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2、报价人如未按要求交纳报价保证金，则视为放弃报价资格。</w:t>
      </w:r>
    </w:p>
    <w:p w14:paraId="1E8BB717"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3、采购人向报价人提供的有关资料和数据，是采购人现有的能使报价人利用的资料，采购人对报价人由此而做出</w:t>
      </w:r>
      <w:r w:rsidRPr="00F93607">
        <w:rPr>
          <w:rFonts w:ascii="仿宋" w:eastAsia="仿宋" w:hAnsi="仿宋" w:hint="eastAsia"/>
          <w:sz w:val="32"/>
          <w:szCs w:val="32"/>
        </w:rPr>
        <w:lastRenderedPageBreak/>
        <w:t>的推论、理解和结论概不负责。</w:t>
      </w:r>
    </w:p>
    <w:p w14:paraId="70FBA566"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4、本项目执行过程中将遵循国家、省、市有关法律、法规、标准、技术规范和规范性文件的最新规定。</w:t>
      </w:r>
    </w:p>
    <w:p w14:paraId="0105352B"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5、本项目仅可提交一个报价方案，提交两个或以上报价方案的报价人视为无效报价。</w:t>
      </w:r>
    </w:p>
    <w:p w14:paraId="3FD55085"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sz w:val="32"/>
          <w:szCs w:val="32"/>
        </w:rPr>
        <w:t>6</w:t>
      </w:r>
      <w:r w:rsidRPr="00F93607">
        <w:rPr>
          <w:rFonts w:ascii="仿宋" w:eastAsia="仿宋" w:hAnsi="仿宋" w:hint="eastAsia"/>
          <w:sz w:val="32"/>
          <w:szCs w:val="32"/>
        </w:rPr>
        <w:t>、本项目不接受报价人其他附加条件。</w:t>
      </w:r>
    </w:p>
    <w:p w14:paraId="757EC3FF"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sz w:val="32"/>
          <w:szCs w:val="32"/>
        </w:rPr>
        <w:t>7</w:t>
      </w:r>
      <w:r w:rsidRPr="00F93607">
        <w:rPr>
          <w:rFonts w:ascii="仿宋" w:eastAsia="仿宋" w:hAnsi="仿宋" w:hint="eastAsia"/>
          <w:sz w:val="32"/>
          <w:szCs w:val="32"/>
        </w:rPr>
        <w:t>、有下列情形之一的，报价保证金将被没收，并纳入采购人供应商黑名单：</w:t>
      </w:r>
    </w:p>
    <w:p w14:paraId="1B321675"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1）中标后无正当理由放弃中标或不与采购人签订合同。</w:t>
      </w:r>
    </w:p>
    <w:p w14:paraId="6B94540D"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2）成交人将本项目转让给他人，或者在报价文件中未说明，且未经采购人同意，将中标项目分包给他人，采购人可没收其报价保证金。</w:t>
      </w:r>
    </w:p>
    <w:p w14:paraId="346976DA"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hint="eastAsia"/>
          <w:sz w:val="32"/>
          <w:szCs w:val="32"/>
        </w:rPr>
        <w:t>3）报价人提供虚假报价文件或虚假补充文件。</w:t>
      </w:r>
    </w:p>
    <w:p w14:paraId="4D01540C" w14:textId="77777777" w:rsidR="00FD7C69" w:rsidRPr="00F93607" w:rsidRDefault="00FD7C69" w:rsidP="008709F6">
      <w:pPr>
        <w:ind w:firstLineChars="200" w:firstLine="640"/>
        <w:rPr>
          <w:rFonts w:ascii="仿宋" w:eastAsia="仿宋" w:hAnsi="仿宋"/>
          <w:sz w:val="32"/>
          <w:szCs w:val="32"/>
        </w:rPr>
      </w:pPr>
      <w:r w:rsidRPr="00F93607">
        <w:rPr>
          <w:rFonts w:ascii="仿宋" w:eastAsia="仿宋" w:hAnsi="仿宋"/>
          <w:sz w:val="32"/>
          <w:szCs w:val="32"/>
        </w:rPr>
        <w:t>8</w:t>
      </w:r>
      <w:r w:rsidRPr="00F93607">
        <w:rPr>
          <w:rFonts w:ascii="仿宋" w:eastAsia="仿宋" w:hAnsi="仿宋" w:hint="eastAsia"/>
          <w:sz w:val="32"/>
          <w:szCs w:val="32"/>
        </w:rPr>
        <w:t>、本项目</w:t>
      </w:r>
      <w:proofErr w:type="gramStart"/>
      <w:r w:rsidRPr="00F93607">
        <w:rPr>
          <w:rFonts w:ascii="仿宋" w:eastAsia="仿宋" w:hAnsi="仿宋" w:hint="eastAsia"/>
          <w:sz w:val="32"/>
          <w:szCs w:val="32"/>
        </w:rPr>
        <w:t>串标围标的</w:t>
      </w:r>
      <w:proofErr w:type="gramEnd"/>
      <w:r w:rsidRPr="00F93607">
        <w:rPr>
          <w:rFonts w:ascii="仿宋" w:eastAsia="仿宋" w:hAnsi="仿宋" w:hint="eastAsia"/>
          <w:sz w:val="32"/>
          <w:szCs w:val="32"/>
        </w:rPr>
        <w:t>认定参照中华人民共和国财政部令第87号《政府采购货物和服务招标投标管理办法》关于</w:t>
      </w:r>
      <w:proofErr w:type="gramStart"/>
      <w:r w:rsidRPr="00F93607">
        <w:rPr>
          <w:rFonts w:ascii="仿宋" w:eastAsia="仿宋" w:hAnsi="仿宋" w:hint="eastAsia"/>
          <w:sz w:val="32"/>
          <w:szCs w:val="32"/>
        </w:rPr>
        <w:t>串标围标的</w:t>
      </w:r>
      <w:proofErr w:type="gramEnd"/>
      <w:r w:rsidRPr="00F93607">
        <w:rPr>
          <w:rFonts w:ascii="仿宋" w:eastAsia="仿宋" w:hAnsi="仿宋" w:hint="eastAsia"/>
          <w:sz w:val="32"/>
          <w:szCs w:val="32"/>
        </w:rPr>
        <w:t>规定执行，报价人被采购人认定为</w:t>
      </w:r>
      <w:proofErr w:type="gramStart"/>
      <w:r w:rsidRPr="00F93607">
        <w:rPr>
          <w:rFonts w:ascii="仿宋" w:eastAsia="仿宋" w:hAnsi="仿宋" w:hint="eastAsia"/>
          <w:sz w:val="32"/>
          <w:szCs w:val="32"/>
        </w:rPr>
        <w:t>串标围标的</w:t>
      </w:r>
      <w:proofErr w:type="gramEnd"/>
      <w:r w:rsidRPr="00F93607">
        <w:rPr>
          <w:rFonts w:ascii="仿宋" w:eastAsia="仿宋" w:hAnsi="仿宋" w:hint="eastAsia"/>
          <w:sz w:val="32"/>
          <w:szCs w:val="32"/>
        </w:rPr>
        <w:t>视为无效报价。</w:t>
      </w:r>
    </w:p>
    <w:p w14:paraId="134EDBF3" w14:textId="4DD5B72A" w:rsidR="00A93535" w:rsidRPr="00F93607" w:rsidRDefault="00A93535" w:rsidP="00A93535">
      <w:pPr>
        <w:ind w:firstLineChars="200" w:firstLine="640"/>
        <w:rPr>
          <w:rFonts w:ascii="仿宋" w:eastAsia="仿宋" w:hAnsi="仿宋"/>
          <w:sz w:val="32"/>
          <w:szCs w:val="32"/>
        </w:rPr>
      </w:pPr>
      <w:r w:rsidRPr="00F93607">
        <w:rPr>
          <w:rFonts w:ascii="仿宋" w:eastAsia="仿宋" w:hAnsi="仿宋" w:hint="eastAsia"/>
          <w:sz w:val="32"/>
          <w:szCs w:val="32"/>
        </w:rPr>
        <w:t>9、本次采购不接受具有近三年因失信行为被行政监督部门列入失信黑名单或重点监管对象的企业</w:t>
      </w:r>
      <w:r w:rsidR="00C93328" w:rsidRPr="00F93607">
        <w:rPr>
          <w:rFonts w:ascii="仿宋" w:eastAsia="仿宋" w:hAnsi="仿宋" w:hint="eastAsia"/>
          <w:sz w:val="32"/>
          <w:szCs w:val="32"/>
        </w:rPr>
        <w:t>/</w:t>
      </w:r>
      <w:r w:rsidRPr="00F93607">
        <w:rPr>
          <w:rFonts w:ascii="仿宋" w:eastAsia="仿宋" w:hAnsi="仿宋" w:hint="eastAsia"/>
          <w:sz w:val="32"/>
          <w:szCs w:val="32"/>
        </w:rPr>
        <w:t>从业人员</w:t>
      </w:r>
      <w:r w:rsidR="00C93328" w:rsidRPr="00F93607">
        <w:rPr>
          <w:rFonts w:ascii="仿宋" w:eastAsia="仿宋" w:hAnsi="仿宋" w:hint="eastAsia"/>
          <w:sz w:val="32"/>
          <w:szCs w:val="32"/>
        </w:rPr>
        <w:t>或有被生态环境部门执行违法处罚记录的单位</w:t>
      </w:r>
      <w:r w:rsidRPr="00F93607">
        <w:rPr>
          <w:rFonts w:ascii="仿宋" w:eastAsia="仿宋" w:hAnsi="仿宋" w:hint="eastAsia"/>
          <w:sz w:val="32"/>
          <w:szCs w:val="32"/>
        </w:rPr>
        <w:t>参与报价。</w:t>
      </w:r>
    </w:p>
    <w:p w14:paraId="47023BCE" w14:textId="51B4D847" w:rsidR="00FD7C69" w:rsidRPr="00F93607" w:rsidRDefault="00FD7C69" w:rsidP="008709F6">
      <w:pPr>
        <w:ind w:firstLineChars="200" w:firstLine="640"/>
        <w:jc w:val="right"/>
        <w:rPr>
          <w:rFonts w:ascii="仿宋" w:eastAsia="仿宋" w:hAnsi="仿宋"/>
          <w:sz w:val="32"/>
          <w:szCs w:val="32"/>
        </w:rPr>
      </w:pPr>
      <w:r w:rsidRPr="00F93607">
        <w:rPr>
          <w:rFonts w:ascii="仿宋" w:eastAsia="仿宋" w:hAnsi="仿宋" w:hint="eastAsia"/>
          <w:sz w:val="32"/>
          <w:szCs w:val="32"/>
        </w:rPr>
        <w:t>东莞市</w:t>
      </w:r>
      <w:r w:rsidR="00832DD0" w:rsidRPr="00F93607">
        <w:rPr>
          <w:rFonts w:ascii="仿宋" w:eastAsia="仿宋" w:hAnsi="仿宋" w:hint="eastAsia"/>
          <w:sz w:val="32"/>
          <w:szCs w:val="32"/>
        </w:rPr>
        <w:t>新东欣环保投资</w:t>
      </w:r>
      <w:r w:rsidRPr="00F93607">
        <w:rPr>
          <w:rFonts w:ascii="仿宋" w:eastAsia="仿宋" w:hAnsi="仿宋" w:hint="eastAsia"/>
          <w:sz w:val="32"/>
          <w:szCs w:val="32"/>
        </w:rPr>
        <w:t>有限公司</w:t>
      </w:r>
    </w:p>
    <w:p w14:paraId="3BBD39CF" w14:textId="393287C9" w:rsidR="00FD7C69" w:rsidRPr="0087188D" w:rsidRDefault="001B2417" w:rsidP="008709F6">
      <w:pPr>
        <w:ind w:firstLineChars="200" w:firstLine="640"/>
        <w:jc w:val="right"/>
        <w:rPr>
          <w:rFonts w:ascii="仿宋" w:eastAsia="仿宋" w:hAnsi="仿宋"/>
          <w:sz w:val="32"/>
          <w:szCs w:val="32"/>
        </w:rPr>
      </w:pPr>
      <w:r w:rsidRPr="00F93607">
        <w:rPr>
          <w:rFonts w:ascii="仿宋" w:eastAsia="仿宋" w:hAnsi="仿宋" w:hint="eastAsia"/>
          <w:sz w:val="32"/>
          <w:szCs w:val="32"/>
        </w:rPr>
        <w:t>2</w:t>
      </w:r>
      <w:r w:rsidRPr="00F93607">
        <w:rPr>
          <w:rFonts w:ascii="仿宋" w:eastAsia="仿宋" w:hAnsi="仿宋"/>
          <w:sz w:val="32"/>
          <w:szCs w:val="32"/>
        </w:rPr>
        <w:t>021</w:t>
      </w:r>
      <w:r w:rsidRPr="00F93607">
        <w:rPr>
          <w:rFonts w:ascii="仿宋" w:eastAsia="仿宋" w:hAnsi="仿宋" w:hint="eastAsia"/>
          <w:sz w:val="32"/>
          <w:szCs w:val="32"/>
        </w:rPr>
        <w:t>年</w:t>
      </w:r>
      <w:r w:rsidR="0096259A">
        <w:rPr>
          <w:rFonts w:ascii="仿宋" w:eastAsia="仿宋" w:hAnsi="仿宋" w:hint="eastAsia"/>
          <w:sz w:val="32"/>
          <w:szCs w:val="32"/>
        </w:rPr>
        <w:t>8</w:t>
      </w:r>
      <w:r w:rsidR="00FD7C69" w:rsidRPr="00F93607">
        <w:rPr>
          <w:rFonts w:ascii="仿宋" w:eastAsia="仿宋" w:hAnsi="仿宋" w:hint="eastAsia"/>
          <w:sz w:val="32"/>
          <w:szCs w:val="32"/>
        </w:rPr>
        <w:t>月</w:t>
      </w:r>
      <w:r w:rsidR="0096259A">
        <w:rPr>
          <w:rFonts w:ascii="仿宋" w:eastAsia="仿宋" w:hAnsi="仿宋" w:hint="eastAsia"/>
          <w:sz w:val="32"/>
          <w:szCs w:val="32"/>
        </w:rPr>
        <w:t>18</w:t>
      </w:r>
      <w:r w:rsidR="00FD7C69" w:rsidRPr="00F93607">
        <w:rPr>
          <w:rFonts w:ascii="仿宋" w:eastAsia="仿宋" w:hAnsi="仿宋" w:hint="eastAsia"/>
          <w:sz w:val="32"/>
          <w:szCs w:val="32"/>
        </w:rPr>
        <w:t>日</w:t>
      </w:r>
    </w:p>
    <w:p w14:paraId="2D08A98D" w14:textId="77777777" w:rsidR="009E1FBF" w:rsidRPr="0087188D" w:rsidRDefault="009E1FBF" w:rsidP="009E1FBF">
      <w:pPr>
        <w:pStyle w:val="1"/>
        <w:numPr>
          <w:ilvl w:val="0"/>
          <w:numId w:val="3"/>
        </w:numPr>
        <w:ind w:firstLineChars="0"/>
        <w:jc w:val="left"/>
        <w:outlineLvl w:val="1"/>
        <w:rPr>
          <w:rFonts w:ascii="仿宋" w:eastAsia="仿宋" w:hAnsi="仿宋"/>
          <w:b/>
          <w:bCs/>
          <w:sz w:val="28"/>
          <w:szCs w:val="44"/>
        </w:rPr>
      </w:pPr>
      <w:bookmarkStart w:id="5" w:name="_Hlk524442005"/>
      <w:bookmarkEnd w:id="4"/>
      <w:r w:rsidRPr="0087188D">
        <w:rPr>
          <w:rFonts w:ascii="仿宋" w:eastAsia="仿宋" w:hAnsi="仿宋" w:hint="eastAsia"/>
          <w:b/>
          <w:bCs/>
          <w:sz w:val="28"/>
          <w:szCs w:val="44"/>
        </w:rPr>
        <w:lastRenderedPageBreak/>
        <w:t>密封文件袋封面</w:t>
      </w:r>
    </w:p>
    <w:p w14:paraId="405D6216" w14:textId="77777777" w:rsidR="009E1FBF" w:rsidRPr="0087188D" w:rsidRDefault="009E1FBF" w:rsidP="009E1FBF">
      <w:pPr>
        <w:rPr>
          <w:rFonts w:ascii="仿宋" w:eastAsia="仿宋" w:hAnsi="仿宋"/>
          <w:sz w:val="32"/>
          <w:szCs w:val="32"/>
        </w:rPr>
      </w:pPr>
    </w:p>
    <w:p w14:paraId="5988B3FE" w14:textId="77777777" w:rsidR="009E1FBF" w:rsidRPr="0087188D" w:rsidRDefault="009E1FBF" w:rsidP="009E1FBF">
      <w:pPr>
        <w:rPr>
          <w:rFonts w:ascii="仿宋" w:eastAsia="仿宋" w:hAnsi="仿宋"/>
          <w:sz w:val="32"/>
          <w:szCs w:val="32"/>
        </w:rPr>
      </w:pPr>
    </w:p>
    <w:p w14:paraId="6C6DF47B" w14:textId="77777777" w:rsidR="009E1FBF" w:rsidRPr="0087188D" w:rsidRDefault="009E1FBF" w:rsidP="009E1FBF">
      <w:pPr>
        <w:rPr>
          <w:rFonts w:ascii="仿宋" w:eastAsia="仿宋" w:hAnsi="仿宋"/>
          <w:sz w:val="32"/>
          <w:szCs w:val="32"/>
        </w:rPr>
      </w:pPr>
    </w:p>
    <w:p w14:paraId="51491163" w14:textId="77777777" w:rsidR="009E1FBF" w:rsidRPr="0087188D" w:rsidRDefault="009E1FBF" w:rsidP="009E1FBF">
      <w:pPr>
        <w:rPr>
          <w:rFonts w:ascii="仿宋" w:eastAsia="仿宋" w:hAnsi="仿宋"/>
          <w:sz w:val="32"/>
          <w:szCs w:val="32"/>
        </w:rPr>
      </w:pPr>
    </w:p>
    <w:p w14:paraId="0E1BFAE9" w14:textId="21877527" w:rsidR="00832DD0" w:rsidRPr="0087188D" w:rsidRDefault="0096259A" w:rsidP="009E1FBF">
      <w:pPr>
        <w:jc w:val="center"/>
        <w:rPr>
          <w:rFonts w:ascii="仿宋" w:eastAsia="仿宋" w:hAnsi="仿宋"/>
          <w:b/>
          <w:bCs/>
          <w:sz w:val="52"/>
          <w:szCs w:val="52"/>
        </w:rPr>
      </w:pPr>
      <w:r>
        <w:rPr>
          <w:rFonts w:ascii="仿宋" w:eastAsia="仿宋" w:hAnsi="仿宋" w:hint="eastAsia"/>
          <w:b/>
          <w:bCs/>
          <w:sz w:val="52"/>
          <w:szCs w:val="52"/>
        </w:rPr>
        <w:t>东莞市新东欣环保投资有限公司废弃包装物处置项目（第二批）</w:t>
      </w:r>
    </w:p>
    <w:p w14:paraId="0405922A" w14:textId="77777777" w:rsidR="009E1FBF" w:rsidRPr="0087188D" w:rsidRDefault="009E1FBF" w:rsidP="009E1FBF">
      <w:pPr>
        <w:jc w:val="center"/>
        <w:rPr>
          <w:rFonts w:ascii="仿宋" w:eastAsia="仿宋" w:hAnsi="仿宋"/>
          <w:b/>
          <w:bCs/>
          <w:sz w:val="52"/>
          <w:szCs w:val="52"/>
        </w:rPr>
      </w:pPr>
    </w:p>
    <w:p w14:paraId="64C51804" w14:textId="77777777" w:rsidR="009E1FBF" w:rsidRPr="0087188D" w:rsidRDefault="009E1FBF" w:rsidP="009E1FBF">
      <w:pPr>
        <w:jc w:val="center"/>
        <w:rPr>
          <w:rFonts w:ascii="仿宋" w:eastAsia="仿宋" w:hAnsi="仿宋"/>
          <w:b/>
          <w:bCs/>
          <w:sz w:val="52"/>
          <w:szCs w:val="52"/>
        </w:rPr>
      </w:pPr>
      <w:r w:rsidRPr="0087188D">
        <w:rPr>
          <w:rFonts w:ascii="仿宋" w:eastAsia="仿宋" w:hAnsi="仿宋" w:hint="eastAsia"/>
          <w:b/>
          <w:bCs/>
          <w:sz w:val="52"/>
          <w:szCs w:val="52"/>
        </w:rPr>
        <w:t>报价文件</w:t>
      </w:r>
    </w:p>
    <w:p w14:paraId="78374B95" w14:textId="77777777" w:rsidR="009E1FBF" w:rsidRPr="0087188D" w:rsidRDefault="009E1FBF" w:rsidP="009E1FBF">
      <w:pPr>
        <w:rPr>
          <w:rFonts w:ascii="仿宋" w:eastAsia="仿宋" w:hAnsi="仿宋"/>
          <w:sz w:val="32"/>
          <w:szCs w:val="32"/>
        </w:rPr>
      </w:pPr>
    </w:p>
    <w:p w14:paraId="7C5B962D" w14:textId="77777777" w:rsidR="009E1FBF" w:rsidRPr="0087188D" w:rsidRDefault="009E1FBF" w:rsidP="009E1FBF">
      <w:pPr>
        <w:rPr>
          <w:rFonts w:ascii="仿宋" w:eastAsia="仿宋" w:hAnsi="仿宋"/>
          <w:sz w:val="32"/>
          <w:szCs w:val="32"/>
        </w:rPr>
      </w:pPr>
    </w:p>
    <w:p w14:paraId="609D30B6" w14:textId="77777777" w:rsidR="009E1FBF" w:rsidRPr="0087188D" w:rsidRDefault="009E1FBF" w:rsidP="009E1FBF">
      <w:pPr>
        <w:rPr>
          <w:rFonts w:ascii="仿宋" w:eastAsia="仿宋" w:hAnsi="仿宋"/>
          <w:sz w:val="32"/>
          <w:szCs w:val="32"/>
        </w:rPr>
      </w:pPr>
    </w:p>
    <w:p w14:paraId="09629368" w14:textId="77777777" w:rsidR="009E1FBF" w:rsidRPr="0087188D" w:rsidRDefault="009E1FBF" w:rsidP="009E1FBF">
      <w:pPr>
        <w:rPr>
          <w:rFonts w:ascii="仿宋" w:eastAsia="仿宋" w:hAnsi="仿宋"/>
          <w:sz w:val="32"/>
          <w:szCs w:val="32"/>
        </w:rPr>
      </w:pPr>
    </w:p>
    <w:p w14:paraId="25BDB5BB" w14:textId="77777777" w:rsidR="009E1FBF" w:rsidRPr="0087188D" w:rsidRDefault="009E1FBF" w:rsidP="009E1FBF">
      <w:pPr>
        <w:rPr>
          <w:rFonts w:ascii="仿宋" w:eastAsia="仿宋" w:hAnsi="仿宋"/>
          <w:sz w:val="32"/>
          <w:szCs w:val="32"/>
        </w:rPr>
      </w:pPr>
    </w:p>
    <w:p w14:paraId="79F17C34" w14:textId="77777777" w:rsidR="009E1FBF" w:rsidRPr="0087188D" w:rsidRDefault="009E1FBF" w:rsidP="009E1FBF">
      <w:pPr>
        <w:ind w:firstLineChars="177" w:firstLine="566"/>
        <w:rPr>
          <w:rFonts w:ascii="仿宋" w:eastAsia="仿宋" w:hAnsi="仿宋"/>
          <w:sz w:val="32"/>
          <w:szCs w:val="32"/>
        </w:rPr>
      </w:pPr>
      <w:r w:rsidRPr="0087188D">
        <w:rPr>
          <w:rFonts w:ascii="仿宋" w:eastAsia="仿宋" w:hAnsi="仿宋" w:hint="eastAsia"/>
          <w:sz w:val="32"/>
          <w:szCs w:val="32"/>
        </w:rPr>
        <w:t>报价人名称（加盖公章）：</w:t>
      </w:r>
      <w:r w:rsidRPr="0087188D">
        <w:rPr>
          <w:rFonts w:ascii="仿宋" w:eastAsia="仿宋" w:hAnsi="仿宋" w:hint="eastAsia"/>
          <w:sz w:val="32"/>
          <w:szCs w:val="32"/>
          <w:u w:val="single"/>
        </w:rPr>
        <w:t xml:space="preserve"> </w:t>
      </w:r>
      <w:r w:rsidRPr="0087188D">
        <w:rPr>
          <w:rFonts w:ascii="仿宋" w:eastAsia="仿宋" w:hAnsi="仿宋"/>
          <w:sz w:val="32"/>
          <w:szCs w:val="32"/>
          <w:u w:val="single"/>
        </w:rPr>
        <w:t xml:space="preserve">                        </w:t>
      </w:r>
    </w:p>
    <w:p w14:paraId="4036DCB6" w14:textId="77777777" w:rsidR="009E1FBF" w:rsidRPr="0087188D" w:rsidRDefault="009E1FBF" w:rsidP="009E1FBF">
      <w:pPr>
        <w:ind w:firstLineChars="177" w:firstLine="566"/>
        <w:rPr>
          <w:rFonts w:ascii="仿宋" w:eastAsia="仿宋" w:hAnsi="仿宋"/>
          <w:sz w:val="32"/>
          <w:szCs w:val="32"/>
        </w:rPr>
      </w:pPr>
      <w:r w:rsidRPr="0087188D">
        <w:rPr>
          <w:rFonts w:ascii="仿宋" w:eastAsia="仿宋" w:hAnsi="仿宋" w:hint="eastAsia"/>
          <w:sz w:val="32"/>
          <w:szCs w:val="32"/>
        </w:rPr>
        <w:t>联系人：</w:t>
      </w:r>
      <w:r w:rsidRPr="0087188D">
        <w:rPr>
          <w:rFonts w:ascii="仿宋" w:eastAsia="仿宋" w:hAnsi="仿宋" w:hint="eastAsia"/>
          <w:sz w:val="32"/>
          <w:szCs w:val="32"/>
          <w:u w:val="single"/>
        </w:rPr>
        <w:t xml:space="preserve"> </w:t>
      </w:r>
      <w:r w:rsidRPr="0087188D">
        <w:rPr>
          <w:rFonts w:ascii="仿宋" w:eastAsia="仿宋" w:hAnsi="仿宋"/>
          <w:sz w:val="32"/>
          <w:szCs w:val="32"/>
          <w:u w:val="single"/>
        </w:rPr>
        <w:t xml:space="preserve">                        </w:t>
      </w:r>
    </w:p>
    <w:p w14:paraId="13BE1BD8" w14:textId="77777777" w:rsidR="009E1FBF" w:rsidRPr="0087188D" w:rsidRDefault="009E1FBF" w:rsidP="009E1FBF">
      <w:pPr>
        <w:ind w:firstLineChars="177" w:firstLine="566"/>
        <w:rPr>
          <w:rFonts w:ascii="仿宋" w:eastAsia="仿宋" w:hAnsi="仿宋"/>
          <w:sz w:val="32"/>
          <w:szCs w:val="32"/>
        </w:rPr>
      </w:pPr>
      <w:r w:rsidRPr="0087188D">
        <w:rPr>
          <w:rFonts w:ascii="仿宋" w:eastAsia="仿宋" w:hAnsi="仿宋" w:hint="eastAsia"/>
          <w:sz w:val="32"/>
          <w:szCs w:val="32"/>
        </w:rPr>
        <w:t>联系电话：</w:t>
      </w:r>
      <w:r w:rsidRPr="0087188D">
        <w:rPr>
          <w:rFonts w:ascii="仿宋" w:eastAsia="仿宋" w:hAnsi="仿宋" w:hint="eastAsia"/>
          <w:sz w:val="32"/>
          <w:szCs w:val="32"/>
          <w:u w:val="single"/>
        </w:rPr>
        <w:t xml:space="preserve"> </w:t>
      </w:r>
      <w:r w:rsidRPr="0087188D">
        <w:rPr>
          <w:rFonts w:ascii="仿宋" w:eastAsia="仿宋" w:hAnsi="仿宋"/>
          <w:sz w:val="32"/>
          <w:szCs w:val="32"/>
          <w:u w:val="single"/>
        </w:rPr>
        <w:t xml:space="preserve">                        </w:t>
      </w:r>
    </w:p>
    <w:p w14:paraId="7F3EEC41" w14:textId="77777777" w:rsidR="009E1FBF" w:rsidRPr="0087188D" w:rsidRDefault="009E1FBF" w:rsidP="009E1FBF">
      <w:pPr>
        <w:ind w:firstLineChars="177" w:firstLine="566"/>
        <w:rPr>
          <w:rFonts w:ascii="仿宋" w:eastAsia="仿宋" w:hAnsi="仿宋"/>
          <w:sz w:val="32"/>
          <w:szCs w:val="32"/>
        </w:rPr>
      </w:pPr>
      <w:r w:rsidRPr="0087188D">
        <w:rPr>
          <w:rFonts w:ascii="仿宋" w:eastAsia="仿宋" w:hAnsi="仿宋" w:hint="eastAsia"/>
          <w:sz w:val="32"/>
          <w:szCs w:val="32"/>
        </w:rPr>
        <w:t>日期：</w:t>
      </w:r>
      <w:r w:rsidRPr="0087188D">
        <w:rPr>
          <w:rFonts w:ascii="仿宋" w:eastAsia="仿宋" w:hAnsi="仿宋" w:hint="eastAsia"/>
          <w:sz w:val="32"/>
          <w:szCs w:val="32"/>
          <w:u w:val="single"/>
        </w:rPr>
        <w:t xml:space="preserve"> </w:t>
      </w:r>
      <w:r w:rsidRPr="0087188D">
        <w:rPr>
          <w:rFonts w:ascii="仿宋" w:eastAsia="仿宋" w:hAnsi="仿宋"/>
          <w:sz w:val="32"/>
          <w:szCs w:val="32"/>
          <w:u w:val="single"/>
        </w:rPr>
        <w:t xml:space="preserve">                        </w:t>
      </w:r>
    </w:p>
    <w:p w14:paraId="2BFA820F" w14:textId="77777777" w:rsidR="009E1FBF" w:rsidRPr="0087188D" w:rsidRDefault="009E1FBF" w:rsidP="009E1FBF">
      <w:pPr>
        <w:widowControl/>
        <w:jc w:val="left"/>
        <w:rPr>
          <w:rFonts w:ascii="仿宋" w:eastAsia="仿宋" w:hAnsi="仿宋"/>
          <w:b/>
          <w:bCs/>
          <w:sz w:val="28"/>
          <w:szCs w:val="44"/>
        </w:rPr>
      </w:pPr>
      <w:r w:rsidRPr="0087188D">
        <w:rPr>
          <w:rFonts w:ascii="仿宋" w:eastAsia="仿宋" w:hAnsi="仿宋"/>
          <w:b/>
          <w:bCs/>
          <w:sz w:val="28"/>
          <w:szCs w:val="44"/>
        </w:rPr>
        <w:br w:type="page"/>
      </w:r>
    </w:p>
    <w:p w14:paraId="76642E0A" w14:textId="77777777" w:rsidR="003542F4" w:rsidRPr="0087188D" w:rsidRDefault="00727DFA">
      <w:pPr>
        <w:pStyle w:val="1"/>
        <w:numPr>
          <w:ilvl w:val="0"/>
          <w:numId w:val="3"/>
        </w:numPr>
        <w:ind w:firstLineChars="0"/>
        <w:jc w:val="left"/>
        <w:outlineLvl w:val="1"/>
        <w:rPr>
          <w:rFonts w:ascii="仿宋" w:eastAsia="仿宋" w:hAnsi="仿宋"/>
          <w:b/>
          <w:bCs/>
          <w:sz w:val="28"/>
          <w:szCs w:val="44"/>
        </w:rPr>
      </w:pPr>
      <w:r w:rsidRPr="0087188D">
        <w:rPr>
          <w:rFonts w:ascii="仿宋" w:eastAsia="仿宋" w:hAnsi="仿宋" w:hint="eastAsia"/>
          <w:b/>
          <w:bCs/>
          <w:sz w:val="28"/>
          <w:szCs w:val="44"/>
        </w:rPr>
        <w:lastRenderedPageBreak/>
        <w:t>报价函</w:t>
      </w:r>
    </w:p>
    <w:p w14:paraId="7C473E4C" w14:textId="77777777" w:rsidR="003542F4" w:rsidRPr="0087188D" w:rsidRDefault="00727DFA">
      <w:pPr>
        <w:jc w:val="center"/>
        <w:rPr>
          <w:rFonts w:ascii="仿宋" w:eastAsia="仿宋" w:hAnsi="仿宋"/>
          <w:sz w:val="44"/>
          <w:szCs w:val="44"/>
        </w:rPr>
      </w:pPr>
      <w:r w:rsidRPr="0087188D">
        <w:rPr>
          <w:rFonts w:ascii="仿宋" w:eastAsia="仿宋" w:hAnsi="仿宋" w:hint="eastAsia"/>
          <w:sz w:val="44"/>
          <w:szCs w:val="44"/>
        </w:rPr>
        <w:t>报价函</w:t>
      </w:r>
    </w:p>
    <w:p w14:paraId="542DF5CD" w14:textId="77777777" w:rsidR="003542F4" w:rsidRPr="0087188D" w:rsidRDefault="003542F4">
      <w:pPr>
        <w:ind w:firstLine="560"/>
        <w:jc w:val="center"/>
        <w:rPr>
          <w:rFonts w:ascii="仿宋" w:eastAsia="仿宋" w:hAnsi="仿宋"/>
          <w:sz w:val="32"/>
          <w:szCs w:val="32"/>
        </w:rPr>
      </w:pPr>
    </w:p>
    <w:p w14:paraId="023B8D9F" w14:textId="6107827C" w:rsidR="003542F4" w:rsidRPr="0087188D" w:rsidRDefault="00832DD0">
      <w:pPr>
        <w:rPr>
          <w:rFonts w:ascii="仿宋" w:eastAsia="仿宋" w:hAnsi="仿宋"/>
          <w:sz w:val="32"/>
          <w:szCs w:val="32"/>
        </w:rPr>
      </w:pPr>
      <w:r w:rsidRPr="0087188D">
        <w:rPr>
          <w:rFonts w:ascii="仿宋" w:eastAsia="仿宋" w:hAnsi="仿宋" w:hint="eastAsia"/>
          <w:sz w:val="32"/>
          <w:szCs w:val="32"/>
        </w:rPr>
        <w:t>东莞市新东欣环保投资有限公司</w:t>
      </w:r>
      <w:r w:rsidR="00727DFA" w:rsidRPr="0087188D">
        <w:rPr>
          <w:rFonts w:ascii="仿宋" w:eastAsia="仿宋" w:hAnsi="仿宋" w:hint="eastAsia"/>
          <w:sz w:val="32"/>
          <w:szCs w:val="32"/>
        </w:rPr>
        <w:t>：</w:t>
      </w:r>
    </w:p>
    <w:p w14:paraId="41B4BF90" w14:textId="52201D86" w:rsidR="003542F4" w:rsidRPr="0087188D" w:rsidRDefault="00727DFA">
      <w:pPr>
        <w:ind w:firstLineChars="200" w:firstLine="640"/>
        <w:rPr>
          <w:rFonts w:ascii="仿宋" w:eastAsia="仿宋" w:hAnsi="仿宋"/>
          <w:sz w:val="32"/>
          <w:szCs w:val="32"/>
        </w:rPr>
      </w:pPr>
      <w:r w:rsidRPr="0087188D">
        <w:rPr>
          <w:rFonts w:ascii="仿宋" w:eastAsia="仿宋" w:hAnsi="仿宋" w:hint="eastAsia"/>
          <w:sz w:val="32"/>
          <w:szCs w:val="32"/>
        </w:rPr>
        <w:t>针对贵司关于</w:t>
      </w:r>
      <w:r w:rsidR="0096259A">
        <w:rPr>
          <w:rFonts w:ascii="仿宋" w:eastAsia="仿宋" w:hAnsi="仿宋" w:hint="eastAsia"/>
          <w:b/>
          <w:bCs/>
          <w:sz w:val="32"/>
          <w:szCs w:val="32"/>
        </w:rPr>
        <w:t>东莞市新东欣环保投资有限公司废弃包装物处置项目（第二批）</w:t>
      </w:r>
      <w:r w:rsidRPr="0087188D">
        <w:rPr>
          <w:rFonts w:ascii="仿宋" w:eastAsia="仿宋" w:hAnsi="仿宋" w:hint="eastAsia"/>
          <w:sz w:val="32"/>
          <w:szCs w:val="32"/>
        </w:rPr>
        <w:t>，我司愿意以</w:t>
      </w:r>
      <w:r w:rsidRPr="0087188D">
        <w:rPr>
          <w:rFonts w:ascii="仿宋" w:eastAsia="仿宋" w:hAnsi="仿宋" w:hint="eastAsia"/>
          <w:sz w:val="32"/>
          <w:szCs w:val="32"/>
          <w:u w:val="single"/>
        </w:rPr>
        <w:t>价税合计人民币</w:t>
      </w:r>
      <w:proofErr w:type="spellStart"/>
      <w:r w:rsidRPr="0087188D">
        <w:rPr>
          <w:rFonts w:ascii="仿宋" w:eastAsia="仿宋" w:hAnsi="仿宋" w:hint="eastAsia"/>
          <w:sz w:val="32"/>
          <w:szCs w:val="32"/>
          <w:u w:val="single"/>
        </w:rPr>
        <w:t>xxxx</w:t>
      </w:r>
      <w:proofErr w:type="spellEnd"/>
      <w:r w:rsidRPr="0087188D">
        <w:rPr>
          <w:rFonts w:ascii="仿宋" w:eastAsia="仿宋" w:hAnsi="仿宋" w:hint="eastAsia"/>
          <w:sz w:val="32"/>
          <w:szCs w:val="32"/>
          <w:u w:val="single"/>
        </w:rPr>
        <w:t>元（大写），</w:t>
      </w:r>
      <w:r w:rsidRPr="0087188D">
        <w:rPr>
          <w:rFonts w:ascii="Calibri" w:eastAsia="仿宋" w:hAnsi="Calibri" w:cs="Calibri"/>
          <w:sz w:val="32"/>
          <w:szCs w:val="32"/>
          <w:u w:val="single"/>
        </w:rPr>
        <w:t>¥</w:t>
      </w:r>
      <w:r w:rsidRPr="0087188D">
        <w:rPr>
          <w:rFonts w:ascii="仿宋" w:eastAsia="仿宋" w:hAnsi="仿宋" w:hint="eastAsia"/>
          <w:sz w:val="32"/>
          <w:szCs w:val="32"/>
          <w:u w:val="single"/>
        </w:rPr>
        <w:t>xxx.00（小写）</w:t>
      </w:r>
      <w:r w:rsidRPr="0087188D">
        <w:rPr>
          <w:rFonts w:ascii="仿宋" w:eastAsia="仿宋" w:hAnsi="仿宋" w:hint="eastAsia"/>
          <w:sz w:val="32"/>
          <w:szCs w:val="32"/>
        </w:rPr>
        <w:t>承接此项目的</w:t>
      </w:r>
      <w:r w:rsidR="00832DD0" w:rsidRPr="0087188D">
        <w:rPr>
          <w:rFonts w:ascii="仿宋" w:eastAsia="仿宋" w:hAnsi="仿宋" w:hint="eastAsia"/>
          <w:sz w:val="32"/>
          <w:szCs w:val="32"/>
        </w:rPr>
        <w:t>废物处置</w:t>
      </w:r>
      <w:r w:rsidR="00633DF9" w:rsidRPr="0087188D">
        <w:rPr>
          <w:rFonts w:ascii="仿宋" w:eastAsia="仿宋" w:hAnsi="仿宋" w:hint="eastAsia"/>
          <w:sz w:val="32"/>
          <w:szCs w:val="32"/>
        </w:rPr>
        <w:t>服务</w:t>
      </w:r>
      <w:r w:rsidRPr="0087188D">
        <w:rPr>
          <w:rFonts w:ascii="仿宋" w:eastAsia="仿宋" w:hAnsi="仿宋" w:hint="eastAsia"/>
          <w:sz w:val="32"/>
          <w:szCs w:val="32"/>
        </w:rPr>
        <w:t>。</w:t>
      </w:r>
      <w:r w:rsidR="00A52CE7" w:rsidRPr="0087188D">
        <w:rPr>
          <w:rFonts w:ascii="仿宋" w:eastAsia="仿宋" w:hAnsi="仿宋" w:hint="eastAsia"/>
          <w:sz w:val="32"/>
          <w:szCs w:val="32"/>
        </w:rPr>
        <w:t>本报价含税，开具增值税专用发票，票面税率</w:t>
      </w:r>
      <w:r w:rsidR="00A52CE7" w:rsidRPr="0087188D">
        <w:rPr>
          <w:rFonts w:ascii="仿宋" w:eastAsia="仿宋" w:hAnsi="仿宋"/>
          <w:sz w:val="32"/>
          <w:szCs w:val="32"/>
          <w:u w:val="single"/>
        </w:rPr>
        <w:t xml:space="preserve">    %</w:t>
      </w:r>
      <w:r w:rsidR="00A52CE7" w:rsidRPr="0087188D">
        <w:rPr>
          <w:rFonts w:ascii="仿宋" w:eastAsia="仿宋" w:hAnsi="仿宋" w:hint="eastAsia"/>
          <w:sz w:val="32"/>
          <w:szCs w:val="32"/>
        </w:rPr>
        <w:t>。</w:t>
      </w:r>
    </w:p>
    <w:p w14:paraId="4E25D6FF" w14:textId="77777777" w:rsidR="003542F4" w:rsidRPr="0087188D" w:rsidRDefault="003542F4">
      <w:pPr>
        <w:rPr>
          <w:rFonts w:ascii="仿宋" w:eastAsia="仿宋" w:hAnsi="仿宋"/>
          <w:sz w:val="32"/>
          <w:szCs w:val="32"/>
        </w:rPr>
      </w:pPr>
    </w:p>
    <w:p w14:paraId="1CB5E3C2" w14:textId="77777777" w:rsidR="003542F4" w:rsidRPr="0087188D" w:rsidRDefault="003542F4">
      <w:pPr>
        <w:rPr>
          <w:rFonts w:ascii="仿宋" w:eastAsia="仿宋" w:hAnsi="仿宋"/>
          <w:sz w:val="32"/>
          <w:szCs w:val="32"/>
        </w:rPr>
      </w:pPr>
    </w:p>
    <w:p w14:paraId="08EF4B44" w14:textId="77777777" w:rsidR="003542F4" w:rsidRPr="0087188D" w:rsidRDefault="003542F4">
      <w:pPr>
        <w:rPr>
          <w:rFonts w:ascii="仿宋" w:eastAsia="仿宋" w:hAnsi="仿宋"/>
          <w:sz w:val="32"/>
          <w:szCs w:val="32"/>
        </w:rPr>
      </w:pPr>
    </w:p>
    <w:p w14:paraId="5F27359C" w14:textId="77777777" w:rsidR="003542F4" w:rsidRPr="0087188D" w:rsidRDefault="00727DFA">
      <w:pPr>
        <w:jc w:val="left"/>
        <w:rPr>
          <w:rFonts w:ascii="仿宋" w:eastAsia="仿宋" w:hAnsi="仿宋"/>
          <w:sz w:val="32"/>
          <w:szCs w:val="32"/>
        </w:rPr>
      </w:pPr>
      <w:r w:rsidRPr="0087188D">
        <w:rPr>
          <w:rFonts w:ascii="仿宋" w:eastAsia="仿宋" w:hAnsi="仿宋" w:hint="eastAsia"/>
          <w:sz w:val="32"/>
          <w:szCs w:val="32"/>
        </w:rPr>
        <w:t>报价人名称（加盖公章）：</w:t>
      </w:r>
    </w:p>
    <w:p w14:paraId="7E408D91" w14:textId="77777777" w:rsidR="003542F4" w:rsidRPr="0087188D" w:rsidRDefault="00727DFA">
      <w:pPr>
        <w:wordWrap w:val="0"/>
        <w:jc w:val="left"/>
        <w:rPr>
          <w:rFonts w:ascii="仿宋" w:eastAsia="仿宋" w:hAnsi="仿宋"/>
          <w:sz w:val="32"/>
          <w:szCs w:val="32"/>
        </w:rPr>
      </w:pPr>
      <w:r w:rsidRPr="0087188D">
        <w:rPr>
          <w:rFonts w:ascii="仿宋" w:eastAsia="仿宋" w:hAnsi="仿宋" w:hint="eastAsia"/>
          <w:sz w:val="32"/>
          <w:szCs w:val="32"/>
        </w:rPr>
        <w:t>法定代表人（签名或盖章）：</w:t>
      </w:r>
    </w:p>
    <w:p w14:paraId="0D83E319" w14:textId="77777777" w:rsidR="003542F4" w:rsidRPr="0087188D" w:rsidRDefault="00727DFA">
      <w:pPr>
        <w:wordWrap w:val="0"/>
        <w:jc w:val="left"/>
        <w:rPr>
          <w:rFonts w:ascii="仿宋" w:eastAsia="仿宋" w:hAnsi="仿宋"/>
          <w:sz w:val="32"/>
          <w:szCs w:val="32"/>
        </w:rPr>
      </w:pPr>
      <w:r w:rsidRPr="0087188D">
        <w:rPr>
          <w:rFonts w:ascii="仿宋" w:eastAsia="仿宋" w:hAnsi="仿宋" w:hint="eastAsia"/>
          <w:sz w:val="32"/>
          <w:szCs w:val="32"/>
        </w:rPr>
        <w:t>联系人：</w:t>
      </w:r>
    </w:p>
    <w:p w14:paraId="17ABED75" w14:textId="77777777" w:rsidR="003542F4" w:rsidRPr="0087188D" w:rsidRDefault="00727DFA">
      <w:pPr>
        <w:wordWrap w:val="0"/>
        <w:jc w:val="left"/>
        <w:rPr>
          <w:rFonts w:ascii="仿宋" w:eastAsia="仿宋" w:hAnsi="仿宋"/>
          <w:sz w:val="32"/>
          <w:szCs w:val="32"/>
        </w:rPr>
      </w:pPr>
      <w:r w:rsidRPr="0087188D">
        <w:rPr>
          <w:rFonts w:ascii="仿宋" w:eastAsia="仿宋" w:hAnsi="仿宋" w:hint="eastAsia"/>
          <w:sz w:val="32"/>
          <w:szCs w:val="32"/>
        </w:rPr>
        <w:t>联系电话：</w:t>
      </w:r>
    </w:p>
    <w:p w14:paraId="39C15DE6" w14:textId="75D54AF7" w:rsidR="003542F4" w:rsidRPr="0087188D" w:rsidRDefault="00727DFA">
      <w:pPr>
        <w:wordWrap w:val="0"/>
        <w:jc w:val="left"/>
        <w:rPr>
          <w:rFonts w:ascii="仿宋" w:eastAsia="仿宋" w:hAnsi="仿宋"/>
          <w:sz w:val="32"/>
          <w:szCs w:val="32"/>
        </w:rPr>
      </w:pPr>
      <w:r w:rsidRPr="0087188D">
        <w:rPr>
          <w:rFonts w:ascii="仿宋" w:eastAsia="仿宋" w:hAnsi="仿宋" w:hint="eastAsia"/>
          <w:sz w:val="32"/>
          <w:szCs w:val="32"/>
        </w:rPr>
        <w:t>日期：</w:t>
      </w:r>
    </w:p>
    <w:p w14:paraId="12A9E722" w14:textId="7A912E1E" w:rsidR="00A52CE7" w:rsidRPr="0087188D" w:rsidRDefault="00A52CE7">
      <w:pPr>
        <w:wordWrap w:val="0"/>
        <w:jc w:val="left"/>
        <w:rPr>
          <w:rFonts w:ascii="仿宋" w:eastAsia="仿宋" w:hAnsi="仿宋"/>
          <w:sz w:val="32"/>
          <w:szCs w:val="32"/>
        </w:rPr>
      </w:pPr>
    </w:p>
    <w:p w14:paraId="2EA3316E" w14:textId="45AC1E9B" w:rsidR="00A52CE7" w:rsidRPr="0087188D" w:rsidRDefault="00A52CE7">
      <w:pPr>
        <w:widowControl/>
        <w:jc w:val="left"/>
        <w:rPr>
          <w:rFonts w:ascii="仿宋" w:eastAsia="仿宋" w:hAnsi="仿宋"/>
          <w:sz w:val="32"/>
          <w:szCs w:val="32"/>
        </w:rPr>
      </w:pPr>
      <w:r w:rsidRPr="0087188D">
        <w:rPr>
          <w:rFonts w:ascii="仿宋" w:eastAsia="仿宋" w:hAnsi="仿宋"/>
          <w:sz w:val="32"/>
          <w:szCs w:val="32"/>
        </w:rPr>
        <w:br w:type="page"/>
      </w:r>
    </w:p>
    <w:p w14:paraId="78390EF3" w14:textId="48D0F658" w:rsidR="00A52CE7" w:rsidRPr="0087188D" w:rsidRDefault="00A52CE7" w:rsidP="00A52CE7">
      <w:pPr>
        <w:pStyle w:val="1"/>
        <w:numPr>
          <w:ilvl w:val="0"/>
          <w:numId w:val="3"/>
        </w:numPr>
        <w:ind w:firstLineChars="0"/>
        <w:jc w:val="left"/>
        <w:outlineLvl w:val="1"/>
        <w:rPr>
          <w:rFonts w:ascii="仿宋" w:eastAsia="仿宋" w:hAnsi="仿宋"/>
          <w:b/>
          <w:bCs/>
          <w:sz w:val="28"/>
          <w:szCs w:val="44"/>
        </w:rPr>
      </w:pPr>
      <w:r w:rsidRPr="0087188D">
        <w:rPr>
          <w:rFonts w:ascii="仿宋" w:eastAsia="仿宋" w:hAnsi="仿宋" w:hint="eastAsia"/>
          <w:b/>
          <w:bCs/>
          <w:sz w:val="28"/>
          <w:szCs w:val="44"/>
        </w:rPr>
        <w:lastRenderedPageBreak/>
        <w:t>报价清单</w:t>
      </w:r>
    </w:p>
    <w:p w14:paraId="0F2ABD26" w14:textId="77777777" w:rsidR="004B7CCC" w:rsidRPr="0087188D" w:rsidRDefault="004B7CCC" w:rsidP="004B7CCC">
      <w:pPr>
        <w:snapToGrid w:val="0"/>
        <w:jc w:val="center"/>
        <w:rPr>
          <w:rFonts w:ascii="仿宋" w:eastAsia="仿宋" w:hAnsi="仿宋"/>
          <w:sz w:val="44"/>
          <w:szCs w:val="44"/>
        </w:rPr>
      </w:pPr>
      <w:r w:rsidRPr="0087188D">
        <w:rPr>
          <w:rFonts w:ascii="仿宋" w:eastAsia="仿宋" w:hAnsi="仿宋" w:hint="eastAsia"/>
          <w:sz w:val="44"/>
          <w:szCs w:val="44"/>
        </w:rPr>
        <w:t>报价清单</w:t>
      </w:r>
    </w:p>
    <w:p w14:paraId="1FD9236D" w14:textId="6830DD85" w:rsidR="001B2417" w:rsidRPr="0087188D" w:rsidRDefault="001B2417" w:rsidP="004B7CCC">
      <w:pPr>
        <w:jc w:val="left"/>
        <w:rPr>
          <w:rFonts w:ascii="仿宋" w:eastAsia="仿宋" w:hAnsi="仿宋"/>
          <w:sz w:val="32"/>
          <w:szCs w:val="32"/>
        </w:rPr>
      </w:pPr>
    </w:p>
    <w:p w14:paraId="35AF17C0" w14:textId="192EF1D3" w:rsidR="001B2417" w:rsidRPr="0087188D" w:rsidRDefault="001B2417" w:rsidP="004B7CCC">
      <w:pPr>
        <w:jc w:val="left"/>
        <w:rPr>
          <w:rFonts w:ascii="仿宋" w:eastAsia="仿宋" w:hAnsi="仿宋"/>
          <w:sz w:val="32"/>
          <w:szCs w:val="32"/>
        </w:rPr>
      </w:pPr>
    </w:p>
    <w:p w14:paraId="38FFF3A9" w14:textId="4E336339" w:rsidR="001B2417" w:rsidRPr="0087188D" w:rsidRDefault="001B2417" w:rsidP="004B7CCC">
      <w:pPr>
        <w:jc w:val="left"/>
        <w:rPr>
          <w:rFonts w:ascii="仿宋" w:eastAsia="仿宋" w:hAnsi="仿宋"/>
          <w:sz w:val="32"/>
          <w:szCs w:val="32"/>
        </w:rPr>
      </w:pPr>
    </w:p>
    <w:p w14:paraId="247270D4" w14:textId="555F36CD" w:rsidR="001B2417" w:rsidRPr="0087188D" w:rsidRDefault="001B2417" w:rsidP="004B7CCC">
      <w:pPr>
        <w:jc w:val="left"/>
        <w:rPr>
          <w:rFonts w:ascii="仿宋" w:eastAsia="仿宋" w:hAnsi="仿宋"/>
          <w:sz w:val="32"/>
          <w:szCs w:val="32"/>
        </w:rPr>
      </w:pPr>
    </w:p>
    <w:p w14:paraId="40C642BF" w14:textId="10FB5EEC" w:rsidR="001B2417" w:rsidRPr="0087188D" w:rsidRDefault="001B2417" w:rsidP="004B7CCC">
      <w:pPr>
        <w:jc w:val="left"/>
        <w:rPr>
          <w:rFonts w:ascii="仿宋" w:eastAsia="仿宋" w:hAnsi="仿宋"/>
          <w:sz w:val="32"/>
          <w:szCs w:val="32"/>
        </w:rPr>
      </w:pPr>
    </w:p>
    <w:p w14:paraId="16754CCB" w14:textId="2D0FBF0B" w:rsidR="001B2417" w:rsidRPr="0087188D" w:rsidRDefault="001B2417" w:rsidP="004B7CCC">
      <w:pPr>
        <w:jc w:val="left"/>
        <w:rPr>
          <w:rFonts w:ascii="仿宋" w:eastAsia="仿宋" w:hAnsi="仿宋"/>
          <w:sz w:val="32"/>
          <w:szCs w:val="32"/>
        </w:rPr>
      </w:pPr>
    </w:p>
    <w:p w14:paraId="5020E4C8" w14:textId="18F5BA0E" w:rsidR="001B2417" w:rsidRPr="0087188D" w:rsidRDefault="001B2417" w:rsidP="004B7CCC">
      <w:pPr>
        <w:jc w:val="left"/>
        <w:rPr>
          <w:rFonts w:ascii="仿宋" w:eastAsia="仿宋" w:hAnsi="仿宋"/>
          <w:sz w:val="32"/>
          <w:szCs w:val="32"/>
        </w:rPr>
      </w:pPr>
    </w:p>
    <w:p w14:paraId="25EF660E" w14:textId="77777777" w:rsidR="001B2417" w:rsidRPr="0087188D" w:rsidRDefault="001B2417" w:rsidP="004B7CCC">
      <w:pPr>
        <w:jc w:val="left"/>
        <w:rPr>
          <w:rFonts w:ascii="仿宋" w:eastAsia="仿宋" w:hAnsi="仿宋"/>
          <w:sz w:val="32"/>
          <w:szCs w:val="32"/>
        </w:rPr>
      </w:pPr>
    </w:p>
    <w:p w14:paraId="0C7D724D" w14:textId="77777777" w:rsidR="004B7CCC" w:rsidRPr="0087188D" w:rsidRDefault="004B7CCC" w:rsidP="004B7CCC">
      <w:pPr>
        <w:jc w:val="left"/>
        <w:rPr>
          <w:rFonts w:ascii="仿宋" w:eastAsia="仿宋" w:hAnsi="仿宋"/>
          <w:sz w:val="32"/>
          <w:szCs w:val="32"/>
        </w:rPr>
      </w:pPr>
      <w:r w:rsidRPr="0087188D">
        <w:rPr>
          <w:rFonts w:ascii="仿宋" w:eastAsia="仿宋" w:hAnsi="仿宋" w:hint="eastAsia"/>
          <w:sz w:val="32"/>
          <w:szCs w:val="32"/>
        </w:rPr>
        <w:t>报价人</w:t>
      </w:r>
      <w:r w:rsidRPr="0087188D">
        <w:rPr>
          <w:rFonts w:ascii="仿宋" w:eastAsia="仿宋" w:hAnsi="仿宋"/>
          <w:sz w:val="32"/>
          <w:szCs w:val="32"/>
        </w:rPr>
        <w:t>名称（加盖公章）：</w:t>
      </w:r>
    </w:p>
    <w:p w14:paraId="4A3C0377" w14:textId="6B6AC9C4" w:rsidR="003542F4" w:rsidRPr="0087188D" w:rsidRDefault="004B7CCC" w:rsidP="00B93580">
      <w:pPr>
        <w:wordWrap w:val="0"/>
        <w:jc w:val="left"/>
        <w:rPr>
          <w:rFonts w:ascii="仿宋" w:eastAsia="仿宋" w:hAnsi="仿宋"/>
          <w:sz w:val="32"/>
          <w:szCs w:val="32"/>
        </w:rPr>
      </w:pPr>
      <w:r w:rsidRPr="0087188D">
        <w:rPr>
          <w:rFonts w:ascii="仿宋" w:eastAsia="仿宋" w:hAnsi="仿宋"/>
          <w:sz w:val="32"/>
          <w:szCs w:val="32"/>
        </w:rPr>
        <w:t>日期：</w:t>
      </w:r>
      <w:r w:rsidR="00727DFA" w:rsidRPr="0087188D">
        <w:rPr>
          <w:rFonts w:ascii="仿宋" w:eastAsia="仿宋" w:hAnsi="仿宋" w:hint="eastAsia"/>
          <w:sz w:val="32"/>
          <w:szCs w:val="32"/>
        </w:rPr>
        <w:br w:type="page"/>
      </w:r>
    </w:p>
    <w:p w14:paraId="3BE2A5CD" w14:textId="57992077" w:rsidR="00832DD0" w:rsidRPr="0087188D" w:rsidRDefault="00727DFA" w:rsidP="008709F6">
      <w:pPr>
        <w:pStyle w:val="1"/>
        <w:numPr>
          <w:ilvl w:val="0"/>
          <w:numId w:val="3"/>
        </w:numPr>
        <w:ind w:firstLineChars="0"/>
        <w:jc w:val="left"/>
        <w:outlineLvl w:val="1"/>
        <w:rPr>
          <w:rFonts w:ascii="仿宋" w:eastAsia="仿宋" w:hAnsi="仿宋"/>
          <w:b/>
          <w:bCs/>
          <w:sz w:val="32"/>
          <w:szCs w:val="32"/>
        </w:rPr>
      </w:pPr>
      <w:r w:rsidRPr="0087188D">
        <w:rPr>
          <w:rFonts w:ascii="仿宋" w:eastAsia="仿宋" w:hAnsi="仿宋" w:hint="eastAsia"/>
          <w:b/>
          <w:bCs/>
          <w:sz w:val="28"/>
          <w:szCs w:val="44"/>
        </w:rPr>
        <w:lastRenderedPageBreak/>
        <w:t>法人证明</w:t>
      </w:r>
    </w:p>
    <w:p w14:paraId="58B244A1" w14:textId="386954B0" w:rsidR="003542F4" w:rsidRPr="0087188D" w:rsidRDefault="00727DFA">
      <w:pPr>
        <w:jc w:val="center"/>
        <w:rPr>
          <w:rFonts w:ascii="仿宋" w:eastAsia="仿宋" w:hAnsi="仿宋"/>
          <w:b/>
          <w:bCs/>
          <w:sz w:val="32"/>
          <w:szCs w:val="32"/>
        </w:rPr>
      </w:pPr>
      <w:r w:rsidRPr="0087188D">
        <w:rPr>
          <w:rFonts w:ascii="仿宋" w:eastAsia="仿宋" w:hAnsi="仿宋" w:hint="eastAsia"/>
          <w:b/>
          <w:bCs/>
          <w:sz w:val="32"/>
          <w:szCs w:val="32"/>
        </w:rPr>
        <w:t>法定代表人身份证明书及法定代表人身份证复印件</w:t>
      </w:r>
    </w:p>
    <w:p w14:paraId="49FFC99A" w14:textId="77777777" w:rsidR="003542F4" w:rsidRPr="0087188D" w:rsidRDefault="003542F4">
      <w:pPr>
        <w:rPr>
          <w:rFonts w:ascii="仿宋" w:eastAsia="仿宋" w:hAnsi="仿宋"/>
          <w:sz w:val="32"/>
          <w:szCs w:val="32"/>
        </w:rPr>
      </w:pPr>
    </w:p>
    <w:p w14:paraId="74E5EF1C" w14:textId="287F4C13" w:rsidR="003542F4" w:rsidRPr="0087188D" w:rsidRDefault="00832DD0">
      <w:pPr>
        <w:pStyle w:val="2"/>
        <w:ind w:firstLineChars="0" w:firstLine="0"/>
        <w:rPr>
          <w:rFonts w:ascii="仿宋" w:eastAsia="仿宋" w:hAnsi="仿宋" w:cs="Times New Roman"/>
          <w:sz w:val="32"/>
          <w:szCs w:val="32"/>
        </w:rPr>
      </w:pPr>
      <w:r w:rsidRPr="0087188D">
        <w:rPr>
          <w:rFonts w:ascii="仿宋" w:eastAsia="仿宋" w:hAnsi="仿宋" w:hint="eastAsia"/>
          <w:sz w:val="32"/>
          <w:szCs w:val="32"/>
        </w:rPr>
        <w:t>东莞市新东欣环保投资有限公司</w:t>
      </w:r>
      <w:r w:rsidR="00727DFA" w:rsidRPr="0087188D">
        <w:rPr>
          <w:rFonts w:ascii="仿宋" w:eastAsia="仿宋" w:hAnsi="仿宋" w:cs="Times New Roman" w:hint="eastAsia"/>
          <w:sz w:val="32"/>
          <w:szCs w:val="32"/>
        </w:rPr>
        <w:t>：</w:t>
      </w:r>
    </w:p>
    <w:p w14:paraId="34130108" w14:textId="77777777" w:rsidR="003542F4" w:rsidRPr="0087188D" w:rsidRDefault="00727DFA">
      <w:pPr>
        <w:pStyle w:val="2"/>
        <w:ind w:firstLine="659"/>
        <w:rPr>
          <w:rFonts w:ascii="仿宋" w:eastAsia="仿宋" w:hAnsi="仿宋" w:cs="Times New Roman"/>
          <w:sz w:val="32"/>
          <w:szCs w:val="32"/>
        </w:rPr>
      </w:pPr>
      <w:r w:rsidRPr="0087188D">
        <w:rPr>
          <w:rFonts w:ascii="仿宋" w:eastAsia="仿宋" w:hAnsi="仿宋" w:cs="Times New Roman" w:hint="eastAsia"/>
          <w:sz w:val="32"/>
          <w:szCs w:val="32"/>
        </w:rPr>
        <w:t>本证明书声明：注册于</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（国家名称）的</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（报价人名称）在下面签字的</w:t>
      </w:r>
      <w:proofErr w:type="gramStart"/>
      <w:r w:rsidRPr="0087188D">
        <w:rPr>
          <w:rFonts w:ascii="仿宋" w:eastAsia="仿宋" w:hAnsi="仿宋" w:cs="Times New Roman" w:hint="eastAsia"/>
          <w:sz w:val="32"/>
          <w:szCs w:val="32"/>
          <w:u w:val="single"/>
        </w:rPr>
        <w:t xml:space="preserve">　　　　　</w:t>
      </w:r>
      <w:proofErr w:type="gramEnd"/>
      <w:r w:rsidRPr="0087188D">
        <w:rPr>
          <w:rFonts w:ascii="仿宋" w:eastAsia="仿宋" w:hAnsi="仿宋" w:cs="Times New Roman" w:hint="eastAsia"/>
          <w:sz w:val="32"/>
          <w:szCs w:val="32"/>
        </w:rPr>
        <w:t>（法定代表人姓名、职务）为本公司的合法代表人（</w:t>
      </w:r>
      <w:r w:rsidRPr="0087188D">
        <w:rPr>
          <w:rFonts w:ascii="仿宋" w:eastAsia="仿宋" w:hAnsi="仿宋" w:cs="Times New Roman" w:hint="eastAsia"/>
          <w:b/>
          <w:bCs/>
          <w:sz w:val="32"/>
          <w:szCs w:val="32"/>
        </w:rPr>
        <w:t>须附法定代表人身份证复印件</w:t>
      </w:r>
      <w:r w:rsidRPr="0087188D">
        <w:rPr>
          <w:rFonts w:ascii="仿宋" w:eastAsia="仿宋" w:hAnsi="仿宋" w:cs="Times New Roman" w:hint="eastAsia"/>
          <w:sz w:val="32"/>
          <w:szCs w:val="32"/>
        </w:rPr>
        <w:t>）。</w:t>
      </w:r>
    </w:p>
    <w:p w14:paraId="581B4D1F" w14:textId="77777777" w:rsidR="003542F4" w:rsidRPr="0087188D" w:rsidRDefault="00727DFA">
      <w:pPr>
        <w:spacing w:line="600" w:lineRule="exact"/>
        <w:ind w:firstLineChars="150" w:firstLine="480"/>
        <w:rPr>
          <w:rFonts w:ascii="仿宋" w:eastAsia="仿宋" w:hAnsi="仿宋"/>
          <w:sz w:val="32"/>
          <w:szCs w:val="32"/>
        </w:rPr>
      </w:pPr>
      <w:r w:rsidRPr="0087188D">
        <w:rPr>
          <w:rFonts w:ascii="仿宋" w:eastAsia="仿宋" w:hAnsi="仿宋" w:hint="eastAsia"/>
          <w:sz w:val="32"/>
          <w:szCs w:val="32"/>
        </w:rPr>
        <w:t>特此证明</w:t>
      </w:r>
    </w:p>
    <w:p w14:paraId="2A6A8776" w14:textId="77777777" w:rsidR="003542F4" w:rsidRPr="0087188D" w:rsidRDefault="003542F4">
      <w:pPr>
        <w:spacing w:line="600" w:lineRule="exact"/>
        <w:rPr>
          <w:rFonts w:ascii="仿宋" w:eastAsia="仿宋" w:hAnsi="仿宋"/>
          <w:sz w:val="32"/>
          <w:szCs w:val="32"/>
        </w:rPr>
      </w:pPr>
    </w:p>
    <w:p w14:paraId="53DB949B" w14:textId="77777777" w:rsidR="003542F4" w:rsidRPr="0087188D" w:rsidRDefault="003542F4">
      <w:pPr>
        <w:spacing w:line="600" w:lineRule="exact"/>
        <w:rPr>
          <w:rFonts w:ascii="仿宋" w:eastAsia="仿宋" w:hAnsi="仿宋"/>
          <w:sz w:val="32"/>
          <w:szCs w:val="32"/>
        </w:rPr>
      </w:pPr>
    </w:p>
    <w:p w14:paraId="29E0D6E0" w14:textId="77777777" w:rsidR="003542F4" w:rsidRPr="0087188D" w:rsidRDefault="003542F4">
      <w:pPr>
        <w:spacing w:line="600" w:lineRule="exact"/>
        <w:rPr>
          <w:rFonts w:ascii="仿宋" w:eastAsia="仿宋" w:hAnsi="仿宋"/>
          <w:sz w:val="32"/>
          <w:szCs w:val="32"/>
        </w:rPr>
      </w:pPr>
    </w:p>
    <w:p w14:paraId="31A01DAD" w14:textId="77777777" w:rsidR="003542F4" w:rsidRPr="0087188D" w:rsidRDefault="00727DFA">
      <w:pPr>
        <w:spacing w:line="600" w:lineRule="exact"/>
        <w:jc w:val="left"/>
        <w:rPr>
          <w:rFonts w:ascii="仿宋" w:eastAsia="仿宋" w:hAnsi="仿宋"/>
          <w:sz w:val="32"/>
          <w:szCs w:val="32"/>
        </w:rPr>
      </w:pPr>
      <w:r w:rsidRPr="0087188D">
        <w:rPr>
          <w:rFonts w:ascii="仿宋" w:eastAsia="仿宋" w:hAnsi="仿宋" w:hint="eastAsia"/>
          <w:sz w:val="32"/>
          <w:szCs w:val="32"/>
        </w:rPr>
        <w:t>报价人名称（加盖公章）：</w:t>
      </w:r>
    </w:p>
    <w:p w14:paraId="669F4891" w14:textId="77777777" w:rsidR="003542F4" w:rsidRPr="0087188D" w:rsidRDefault="00727DFA">
      <w:pPr>
        <w:spacing w:line="600" w:lineRule="exact"/>
        <w:jc w:val="left"/>
        <w:rPr>
          <w:rFonts w:ascii="仿宋" w:eastAsia="仿宋" w:hAnsi="仿宋"/>
          <w:sz w:val="32"/>
          <w:szCs w:val="32"/>
        </w:rPr>
      </w:pPr>
      <w:r w:rsidRPr="0087188D">
        <w:rPr>
          <w:rFonts w:ascii="仿宋" w:eastAsia="仿宋" w:hAnsi="仿宋" w:hint="eastAsia"/>
          <w:sz w:val="32"/>
          <w:szCs w:val="32"/>
        </w:rPr>
        <w:t>报价人地址：</w:t>
      </w:r>
    </w:p>
    <w:p w14:paraId="07AFD0E6" w14:textId="77777777" w:rsidR="003542F4" w:rsidRPr="0087188D" w:rsidRDefault="00727DFA">
      <w:pPr>
        <w:spacing w:line="600" w:lineRule="exact"/>
        <w:jc w:val="left"/>
        <w:rPr>
          <w:rFonts w:ascii="仿宋" w:eastAsia="仿宋" w:hAnsi="仿宋"/>
          <w:sz w:val="32"/>
          <w:szCs w:val="32"/>
        </w:rPr>
      </w:pPr>
      <w:r w:rsidRPr="0087188D">
        <w:rPr>
          <w:rFonts w:ascii="仿宋" w:eastAsia="仿宋" w:hAnsi="仿宋" w:hint="eastAsia"/>
          <w:sz w:val="32"/>
          <w:szCs w:val="32"/>
        </w:rPr>
        <w:t>法定代表人（签名或盖私章）：</w:t>
      </w:r>
    </w:p>
    <w:p w14:paraId="7EEDC272" w14:textId="77777777" w:rsidR="003542F4" w:rsidRPr="0087188D" w:rsidRDefault="00727DFA">
      <w:pPr>
        <w:spacing w:line="600" w:lineRule="exact"/>
        <w:jc w:val="left"/>
        <w:rPr>
          <w:rFonts w:ascii="仿宋" w:eastAsia="仿宋" w:hAnsi="仿宋"/>
          <w:sz w:val="32"/>
          <w:szCs w:val="32"/>
        </w:rPr>
      </w:pPr>
      <w:r w:rsidRPr="0087188D">
        <w:rPr>
          <w:rFonts w:ascii="仿宋" w:eastAsia="仿宋" w:hAnsi="仿宋" w:hint="eastAsia"/>
          <w:sz w:val="32"/>
          <w:szCs w:val="32"/>
        </w:rPr>
        <w:t>职务：</w:t>
      </w:r>
    </w:p>
    <w:p w14:paraId="024986C7" w14:textId="77777777" w:rsidR="003542F4" w:rsidRPr="0087188D" w:rsidRDefault="003542F4">
      <w:pPr>
        <w:rPr>
          <w:rFonts w:ascii="仿宋" w:eastAsia="仿宋" w:hAnsi="仿宋"/>
          <w:sz w:val="32"/>
          <w:szCs w:val="32"/>
        </w:rPr>
      </w:pPr>
    </w:p>
    <w:p w14:paraId="59C44168" w14:textId="77777777" w:rsidR="003542F4" w:rsidRPr="0087188D" w:rsidRDefault="00727DFA">
      <w:pPr>
        <w:widowControl/>
        <w:jc w:val="center"/>
        <w:rPr>
          <w:rFonts w:ascii="仿宋" w:eastAsia="仿宋" w:hAnsi="仿宋"/>
          <w:sz w:val="32"/>
          <w:szCs w:val="32"/>
        </w:rPr>
      </w:pPr>
      <w:r w:rsidRPr="0087188D">
        <w:rPr>
          <w:rFonts w:ascii="仿宋" w:eastAsia="仿宋" w:hAnsi="仿宋" w:hint="eastAsia"/>
          <w:sz w:val="32"/>
          <w:szCs w:val="32"/>
        </w:rPr>
        <w:br w:type="page"/>
      </w:r>
      <w:bookmarkStart w:id="6" w:name="_Toc384752807"/>
    </w:p>
    <w:p w14:paraId="590E06B4" w14:textId="77777777" w:rsidR="003542F4" w:rsidRPr="0087188D" w:rsidRDefault="00727DFA">
      <w:pPr>
        <w:pStyle w:val="1"/>
        <w:numPr>
          <w:ilvl w:val="0"/>
          <w:numId w:val="3"/>
        </w:numPr>
        <w:ind w:firstLineChars="0"/>
        <w:jc w:val="left"/>
        <w:outlineLvl w:val="1"/>
        <w:rPr>
          <w:rFonts w:ascii="仿宋" w:eastAsia="仿宋" w:hAnsi="仿宋"/>
          <w:b/>
          <w:bCs/>
          <w:sz w:val="28"/>
          <w:szCs w:val="44"/>
        </w:rPr>
      </w:pPr>
      <w:r w:rsidRPr="0087188D">
        <w:rPr>
          <w:rFonts w:ascii="仿宋" w:eastAsia="仿宋" w:hAnsi="仿宋" w:hint="eastAsia"/>
          <w:b/>
          <w:bCs/>
          <w:sz w:val="28"/>
          <w:szCs w:val="44"/>
        </w:rPr>
        <w:lastRenderedPageBreak/>
        <w:t>法人授权书</w:t>
      </w:r>
    </w:p>
    <w:p w14:paraId="0A2402A8" w14:textId="77777777" w:rsidR="003542F4" w:rsidRPr="0087188D" w:rsidRDefault="00727DFA">
      <w:pPr>
        <w:widowControl/>
        <w:jc w:val="center"/>
        <w:rPr>
          <w:rFonts w:ascii="仿宋" w:eastAsia="仿宋" w:hAnsi="仿宋"/>
          <w:sz w:val="32"/>
          <w:szCs w:val="32"/>
        </w:rPr>
      </w:pPr>
      <w:r w:rsidRPr="0087188D">
        <w:rPr>
          <w:rFonts w:ascii="仿宋" w:eastAsia="仿宋" w:hAnsi="仿宋" w:hint="eastAsia"/>
          <w:b/>
          <w:sz w:val="32"/>
          <w:szCs w:val="32"/>
        </w:rPr>
        <w:t>授权委托书</w:t>
      </w:r>
      <w:bookmarkEnd w:id="6"/>
    </w:p>
    <w:p w14:paraId="2286A3A6" w14:textId="77777777" w:rsidR="003542F4" w:rsidRPr="0087188D" w:rsidRDefault="003542F4">
      <w:pPr>
        <w:pStyle w:val="2"/>
        <w:ind w:firstLineChars="0" w:firstLine="0"/>
        <w:rPr>
          <w:rFonts w:ascii="仿宋" w:eastAsia="仿宋" w:hAnsi="仿宋" w:cs="Times New Roman"/>
          <w:sz w:val="32"/>
          <w:szCs w:val="32"/>
        </w:rPr>
      </w:pPr>
    </w:p>
    <w:p w14:paraId="2240EF1F" w14:textId="36963C63" w:rsidR="003542F4" w:rsidRPr="0087188D" w:rsidRDefault="00832DD0">
      <w:pPr>
        <w:pStyle w:val="2"/>
        <w:ind w:firstLineChars="0" w:firstLine="0"/>
        <w:rPr>
          <w:rFonts w:ascii="仿宋" w:eastAsia="仿宋" w:hAnsi="仿宋" w:cs="Times New Roman"/>
          <w:sz w:val="32"/>
          <w:szCs w:val="32"/>
        </w:rPr>
      </w:pPr>
      <w:r w:rsidRPr="0087188D">
        <w:rPr>
          <w:rFonts w:ascii="仿宋" w:eastAsia="仿宋" w:hAnsi="仿宋" w:hint="eastAsia"/>
          <w:sz w:val="32"/>
          <w:szCs w:val="32"/>
        </w:rPr>
        <w:t>东莞市新东欣环保投资有限公司</w:t>
      </w:r>
      <w:r w:rsidR="00727DFA" w:rsidRPr="0087188D">
        <w:rPr>
          <w:rFonts w:ascii="仿宋" w:eastAsia="仿宋" w:hAnsi="仿宋" w:cs="Times New Roman" w:hint="eastAsia"/>
          <w:sz w:val="32"/>
          <w:szCs w:val="32"/>
        </w:rPr>
        <w:t>：</w:t>
      </w:r>
    </w:p>
    <w:p w14:paraId="30224D9B" w14:textId="308BD2A4" w:rsidR="003542F4" w:rsidRPr="0087188D" w:rsidRDefault="00727DFA">
      <w:pPr>
        <w:pStyle w:val="2"/>
        <w:ind w:firstLine="659"/>
        <w:rPr>
          <w:rFonts w:ascii="仿宋" w:eastAsia="仿宋" w:hAnsi="仿宋" w:cs="Times New Roman"/>
          <w:sz w:val="32"/>
          <w:szCs w:val="32"/>
        </w:rPr>
      </w:pPr>
      <w:r w:rsidRPr="0087188D">
        <w:rPr>
          <w:rFonts w:ascii="仿宋" w:eastAsia="仿宋" w:hAnsi="仿宋" w:cs="Times New Roman" w:hint="eastAsia"/>
          <w:sz w:val="32"/>
          <w:szCs w:val="32"/>
        </w:rPr>
        <w:t>本委托书声明：在下面签字的</w:t>
      </w:r>
      <w:r w:rsidRPr="0087188D">
        <w:rPr>
          <w:rFonts w:ascii="仿宋" w:eastAsia="仿宋" w:hAnsi="仿宋" w:cs="Times New Roman" w:hint="eastAsia"/>
          <w:sz w:val="32"/>
          <w:szCs w:val="32"/>
          <w:u w:val="single"/>
        </w:rPr>
        <w:t>（填写法定代表人姓名、职务）</w:t>
      </w:r>
      <w:r w:rsidRPr="0087188D">
        <w:rPr>
          <w:rFonts w:ascii="仿宋" w:eastAsia="仿宋" w:hAnsi="仿宋" w:cs="Times New Roman" w:hint="eastAsia"/>
          <w:sz w:val="32"/>
          <w:szCs w:val="32"/>
        </w:rPr>
        <w:t>代表</w:t>
      </w:r>
      <w:r w:rsidRPr="0087188D">
        <w:rPr>
          <w:rFonts w:ascii="仿宋" w:eastAsia="仿宋" w:hAnsi="仿宋" w:cs="Times New Roman" w:hint="eastAsia"/>
          <w:sz w:val="32"/>
          <w:szCs w:val="32"/>
          <w:u w:val="single"/>
        </w:rPr>
        <w:t>（填写报价人名称）</w:t>
      </w:r>
      <w:r w:rsidRPr="0087188D">
        <w:rPr>
          <w:rFonts w:ascii="仿宋" w:eastAsia="仿宋" w:hAnsi="仿宋" w:cs="Times New Roman" w:hint="eastAsia"/>
          <w:sz w:val="32"/>
          <w:szCs w:val="32"/>
        </w:rPr>
        <w:t>委托在下面签字的</w:t>
      </w:r>
      <w:r w:rsidRPr="0087188D">
        <w:rPr>
          <w:rFonts w:ascii="仿宋" w:eastAsia="仿宋" w:hAnsi="仿宋" w:cs="Times New Roman" w:hint="eastAsia"/>
          <w:sz w:val="32"/>
          <w:szCs w:val="32"/>
          <w:u w:val="single"/>
        </w:rPr>
        <w:t>（填写受委托人的姓名、职务）</w:t>
      </w:r>
      <w:r w:rsidRPr="0087188D">
        <w:rPr>
          <w:rFonts w:ascii="仿宋" w:eastAsia="仿宋" w:hAnsi="仿宋" w:cs="Times New Roman" w:hint="eastAsia"/>
          <w:sz w:val="32"/>
          <w:szCs w:val="32"/>
        </w:rPr>
        <w:t>为本公司的合法代表人，就</w:t>
      </w:r>
      <w:r w:rsidR="0096259A">
        <w:rPr>
          <w:rFonts w:ascii="仿宋" w:eastAsia="仿宋" w:hAnsi="仿宋" w:hint="eastAsia"/>
          <w:b/>
          <w:bCs/>
          <w:sz w:val="32"/>
          <w:szCs w:val="32"/>
        </w:rPr>
        <w:t>东莞市新东欣环保投资有限公司废弃包装物处置项目（第二批）</w:t>
      </w:r>
      <w:r w:rsidRPr="0087188D">
        <w:rPr>
          <w:rFonts w:ascii="仿宋" w:eastAsia="仿宋" w:hAnsi="仿宋" w:cs="Times New Roman" w:hint="eastAsia"/>
          <w:sz w:val="32"/>
          <w:szCs w:val="32"/>
        </w:rPr>
        <w:t>等相关</w:t>
      </w:r>
      <w:r w:rsidR="00832DD0" w:rsidRPr="0087188D">
        <w:rPr>
          <w:rFonts w:ascii="仿宋" w:eastAsia="仿宋" w:hAnsi="仿宋" w:cs="Times New Roman" w:hint="eastAsia"/>
          <w:sz w:val="32"/>
          <w:szCs w:val="32"/>
        </w:rPr>
        <w:t>废物处置</w:t>
      </w:r>
      <w:r w:rsidR="00F27EC3" w:rsidRPr="0087188D">
        <w:rPr>
          <w:rFonts w:ascii="仿宋" w:eastAsia="仿宋" w:hAnsi="仿宋" w:cs="Times New Roman" w:hint="eastAsia"/>
          <w:sz w:val="32"/>
          <w:szCs w:val="32"/>
        </w:rPr>
        <w:t>服务</w:t>
      </w:r>
      <w:r w:rsidRPr="0087188D">
        <w:rPr>
          <w:rFonts w:ascii="仿宋" w:eastAsia="仿宋" w:hAnsi="仿宋" w:cs="Times New Roman" w:hint="eastAsia"/>
          <w:sz w:val="32"/>
          <w:szCs w:val="32"/>
        </w:rPr>
        <w:t>的</w:t>
      </w:r>
      <w:r w:rsidR="000C572A" w:rsidRPr="0087188D">
        <w:rPr>
          <w:rFonts w:ascii="仿宋" w:eastAsia="仿宋" w:hAnsi="仿宋" w:cs="Times New Roman" w:hint="eastAsia"/>
          <w:sz w:val="32"/>
          <w:szCs w:val="32"/>
        </w:rPr>
        <w:t>报价、</w:t>
      </w:r>
      <w:r w:rsidRPr="0087188D">
        <w:rPr>
          <w:rFonts w:ascii="仿宋" w:eastAsia="仿宋" w:hAnsi="仿宋" w:cs="Times New Roman" w:hint="eastAsia"/>
          <w:sz w:val="32"/>
          <w:szCs w:val="32"/>
        </w:rPr>
        <w:t>谈判和合同的</w:t>
      </w:r>
      <w:r w:rsidR="000C572A" w:rsidRPr="0087188D">
        <w:rPr>
          <w:rFonts w:ascii="仿宋" w:eastAsia="仿宋" w:hAnsi="仿宋" w:cs="Times New Roman" w:hint="eastAsia"/>
          <w:sz w:val="32"/>
          <w:szCs w:val="32"/>
        </w:rPr>
        <w:t>签订、</w:t>
      </w:r>
      <w:r w:rsidRPr="0087188D">
        <w:rPr>
          <w:rFonts w:ascii="仿宋" w:eastAsia="仿宋" w:hAnsi="仿宋" w:cs="Times New Roman" w:hint="eastAsia"/>
          <w:sz w:val="32"/>
          <w:szCs w:val="32"/>
        </w:rPr>
        <w:t>执行，以我方的名义处理一切与之有关的事宜（相关身份证复印件须附后）。</w:t>
      </w:r>
    </w:p>
    <w:p w14:paraId="2F0808E1" w14:textId="77777777" w:rsidR="003542F4" w:rsidRPr="0087188D" w:rsidRDefault="003542F4">
      <w:pPr>
        <w:pStyle w:val="2"/>
        <w:ind w:firstLine="659"/>
        <w:rPr>
          <w:rFonts w:ascii="仿宋" w:eastAsia="仿宋" w:hAnsi="仿宋" w:cs="Times New Roman"/>
          <w:sz w:val="32"/>
          <w:szCs w:val="32"/>
        </w:rPr>
      </w:pPr>
    </w:p>
    <w:p w14:paraId="624963D9" w14:textId="77777777" w:rsidR="003542F4" w:rsidRPr="0087188D" w:rsidRDefault="00727DFA" w:rsidP="00943A2D">
      <w:pPr>
        <w:pStyle w:val="2"/>
        <w:ind w:firstLine="659"/>
        <w:rPr>
          <w:rFonts w:ascii="仿宋" w:eastAsia="仿宋" w:hAnsi="仿宋" w:cs="Times New Roman"/>
          <w:sz w:val="32"/>
          <w:szCs w:val="32"/>
        </w:rPr>
      </w:pPr>
      <w:r w:rsidRPr="0087188D">
        <w:rPr>
          <w:rFonts w:ascii="仿宋" w:eastAsia="仿宋" w:hAnsi="仿宋" w:cs="Times New Roman" w:hint="eastAsia"/>
          <w:sz w:val="32"/>
          <w:szCs w:val="32"/>
        </w:rPr>
        <w:t>本委托书于</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年</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月</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日至</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年</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月</w:t>
      </w:r>
      <w:r w:rsidRPr="0087188D">
        <w:rPr>
          <w:rFonts w:ascii="仿宋" w:eastAsia="仿宋" w:hAnsi="仿宋" w:cs="Times New Roman" w:hint="eastAsia"/>
          <w:sz w:val="32"/>
          <w:szCs w:val="32"/>
          <w:u w:val="single"/>
        </w:rPr>
        <w:t xml:space="preserve">　</w:t>
      </w:r>
      <w:r w:rsidRPr="0087188D">
        <w:rPr>
          <w:rFonts w:ascii="仿宋" w:eastAsia="仿宋" w:hAnsi="仿宋" w:cs="Times New Roman" w:hint="eastAsia"/>
          <w:sz w:val="32"/>
          <w:szCs w:val="32"/>
        </w:rPr>
        <w:t>日签字生效，特此声明。</w:t>
      </w:r>
      <w:r w:rsidR="006905AD" w:rsidRPr="0087188D">
        <w:rPr>
          <w:rFonts w:ascii="仿宋" w:eastAsia="仿宋" w:hAnsi="仿宋" w:cs="Times New Roman"/>
          <w:sz w:val="32"/>
          <w:szCs w:val="32"/>
        </w:rPr>
        <w:t>（</w:t>
      </w:r>
      <w:r w:rsidR="006905AD" w:rsidRPr="0087188D">
        <w:rPr>
          <w:rFonts w:ascii="仿宋" w:eastAsia="仿宋" w:hAnsi="仿宋" w:cs="Times New Roman" w:hint="eastAsia"/>
          <w:sz w:val="32"/>
          <w:szCs w:val="32"/>
        </w:rPr>
        <w:t>有效期不得少于90个日历日）</w:t>
      </w:r>
    </w:p>
    <w:p w14:paraId="348859F1" w14:textId="77777777" w:rsidR="003542F4" w:rsidRPr="0087188D" w:rsidRDefault="003542F4">
      <w:pPr>
        <w:pStyle w:val="2"/>
        <w:ind w:firstLine="659"/>
        <w:rPr>
          <w:rFonts w:ascii="仿宋" w:eastAsia="仿宋" w:hAnsi="仿宋" w:cs="Times New Roman"/>
          <w:sz w:val="32"/>
          <w:szCs w:val="32"/>
        </w:rPr>
      </w:pPr>
    </w:p>
    <w:p w14:paraId="6DEF51C8" w14:textId="77777777" w:rsidR="003542F4" w:rsidRPr="0087188D" w:rsidRDefault="00727DFA">
      <w:pPr>
        <w:pStyle w:val="2"/>
        <w:ind w:right="160"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报价人名称（加盖公章）：</w:t>
      </w:r>
    </w:p>
    <w:p w14:paraId="112160B1"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报价人地址：</w:t>
      </w:r>
    </w:p>
    <w:p w14:paraId="488723AB"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法定代表人（签字或盖章）：</w:t>
      </w:r>
    </w:p>
    <w:p w14:paraId="037027E6"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职务：</w:t>
      </w:r>
    </w:p>
    <w:p w14:paraId="00B74EB1"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受委托人（签字或盖章）：</w:t>
      </w:r>
    </w:p>
    <w:p w14:paraId="13528F41"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职务：</w:t>
      </w:r>
    </w:p>
    <w:p w14:paraId="614E77DF" w14:textId="77777777" w:rsidR="003542F4" w:rsidRPr="0087188D" w:rsidRDefault="00727DFA">
      <w:pPr>
        <w:pStyle w:val="2"/>
        <w:wordWrap w:val="0"/>
        <w:ind w:firstLineChars="0" w:firstLine="0"/>
        <w:jc w:val="left"/>
        <w:rPr>
          <w:rFonts w:ascii="仿宋" w:eastAsia="仿宋" w:hAnsi="仿宋" w:cs="Times New Roman"/>
          <w:sz w:val="32"/>
          <w:szCs w:val="32"/>
        </w:rPr>
      </w:pPr>
      <w:r w:rsidRPr="0087188D">
        <w:rPr>
          <w:rFonts w:ascii="仿宋" w:eastAsia="仿宋" w:hAnsi="仿宋" w:cs="Times New Roman" w:hint="eastAsia"/>
          <w:sz w:val="32"/>
          <w:szCs w:val="32"/>
        </w:rPr>
        <w:t>日期：</w:t>
      </w:r>
    </w:p>
    <w:p w14:paraId="1A598164" w14:textId="77777777" w:rsidR="00943A2D" w:rsidRPr="0087188D" w:rsidRDefault="00943A2D" w:rsidP="0018470A">
      <w:pPr>
        <w:rPr>
          <w:rFonts w:ascii="仿宋" w:eastAsia="仿宋" w:hAnsi="仿宋"/>
        </w:rPr>
      </w:pPr>
      <w:r w:rsidRPr="0087188D">
        <w:rPr>
          <w:rFonts w:ascii="仿宋" w:eastAsia="仿宋" w:hAnsi="仿宋" w:hint="eastAsia"/>
        </w:rPr>
        <w:br w:type="page"/>
      </w:r>
    </w:p>
    <w:p w14:paraId="76C58D2D" w14:textId="77777777" w:rsidR="003542F4" w:rsidRPr="0087188D" w:rsidRDefault="003542F4">
      <w:pPr>
        <w:jc w:val="left"/>
        <w:rPr>
          <w:rFonts w:ascii="仿宋" w:eastAsia="仿宋" w:hAnsi="仿宋"/>
          <w:sz w:val="32"/>
          <w:szCs w:val="32"/>
        </w:rPr>
        <w:sectPr w:rsidR="003542F4" w:rsidRPr="0087188D">
          <w:pgSz w:w="11906" w:h="16838"/>
          <w:pgMar w:top="1440" w:right="1800" w:bottom="1440" w:left="1800" w:header="851" w:footer="992" w:gutter="0"/>
          <w:cols w:space="720"/>
          <w:docGrid w:type="lines" w:linePitch="312"/>
        </w:sectPr>
      </w:pPr>
    </w:p>
    <w:bookmarkEnd w:id="5"/>
    <w:p w14:paraId="6C572913" w14:textId="0A1D9A9E" w:rsidR="00680DEE" w:rsidRPr="0087188D" w:rsidRDefault="00680DEE" w:rsidP="008966AD">
      <w:pPr>
        <w:pStyle w:val="1"/>
        <w:numPr>
          <w:ilvl w:val="0"/>
          <w:numId w:val="3"/>
        </w:numPr>
        <w:ind w:firstLineChars="0"/>
        <w:jc w:val="left"/>
        <w:outlineLvl w:val="1"/>
        <w:rPr>
          <w:rFonts w:ascii="仿宋" w:eastAsia="仿宋" w:hAnsi="仿宋"/>
          <w:b/>
          <w:bCs/>
          <w:sz w:val="28"/>
          <w:szCs w:val="44"/>
        </w:rPr>
      </w:pPr>
      <w:r w:rsidRPr="0087188D">
        <w:rPr>
          <w:rFonts w:ascii="仿宋" w:eastAsia="仿宋" w:hAnsi="仿宋" w:hint="eastAsia"/>
          <w:b/>
          <w:bCs/>
          <w:sz w:val="28"/>
          <w:szCs w:val="44"/>
        </w:rPr>
        <w:lastRenderedPageBreak/>
        <w:t>投标人未到场声明</w:t>
      </w:r>
    </w:p>
    <w:p w14:paraId="448548E5" w14:textId="39BE0CA0" w:rsidR="00680DEE" w:rsidRPr="0087188D" w:rsidRDefault="00680DEE" w:rsidP="00680DEE">
      <w:pPr>
        <w:pStyle w:val="1"/>
        <w:ind w:firstLineChars="0" w:firstLine="0"/>
        <w:jc w:val="center"/>
        <w:outlineLvl w:val="1"/>
        <w:rPr>
          <w:rFonts w:ascii="FangSong" w:eastAsia="FangSong" w:hAnsi="FangSong"/>
          <w:b/>
          <w:sz w:val="32"/>
          <w:szCs w:val="32"/>
        </w:rPr>
      </w:pPr>
      <w:r w:rsidRPr="0087188D">
        <w:rPr>
          <w:rFonts w:ascii="FangSong" w:eastAsia="FangSong" w:hAnsi="FangSong"/>
          <w:b/>
          <w:sz w:val="32"/>
          <w:szCs w:val="32"/>
        </w:rPr>
        <w:t>投标人未到场声明</w:t>
      </w:r>
    </w:p>
    <w:p w14:paraId="4AF72732" w14:textId="77777777" w:rsidR="00832DD0" w:rsidRPr="0087188D" w:rsidRDefault="00832DD0" w:rsidP="00680DEE">
      <w:pPr>
        <w:pStyle w:val="1"/>
        <w:ind w:firstLineChars="0" w:firstLine="0"/>
        <w:jc w:val="center"/>
        <w:outlineLvl w:val="1"/>
        <w:rPr>
          <w:rFonts w:ascii="FangSong" w:eastAsia="FangSong" w:hAnsi="FangSong"/>
          <w:b/>
          <w:sz w:val="32"/>
          <w:szCs w:val="32"/>
        </w:rPr>
      </w:pPr>
    </w:p>
    <w:p w14:paraId="484A520E" w14:textId="2CC14DDB" w:rsidR="00680DEE" w:rsidRPr="0087188D" w:rsidRDefault="00832DD0" w:rsidP="00680DEE">
      <w:pPr>
        <w:pStyle w:val="2"/>
        <w:ind w:firstLineChars="0" w:firstLine="0"/>
        <w:rPr>
          <w:rFonts w:ascii="FangSong" w:eastAsia="FangSong" w:hAnsi="FangSong" w:cs="Times New Roman"/>
          <w:sz w:val="32"/>
          <w:szCs w:val="32"/>
        </w:rPr>
      </w:pPr>
      <w:r w:rsidRPr="0087188D">
        <w:rPr>
          <w:rFonts w:ascii="FangSong" w:eastAsia="FangSong" w:hAnsi="FangSong" w:hint="eastAsia"/>
          <w:sz w:val="32"/>
          <w:szCs w:val="32"/>
        </w:rPr>
        <w:t>东莞市新东欣环保投资有限公司</w:t>
      </w:r>
      <w:r w:rsidR="00680DEE" w:rsidRPr="0087188D">
        <w:rPr>
          <w:rFonts w:ascii="FangSong" w:eastAsia="FangSong" w:hAnsi="FangSong" w:cs="Times New Roman"/>
          <w:sz w:val="32"/>
          <w:szCs w:val="32"/>
        </w:rPr>
        <w:t>：</w:t>
      </w:r>
    </w:p>
    <w:p w14:paraId="663ACD42" w14:textId="1B898625" w:rsidR="00680DEE" w:rsidRPr="0087188D" w:rsidRDefault="00680DEE" w:rsidP="00680DEE">
      <w:pPr>
        <w:pStyle w:val="2"/>
        <w:ind w:firstLineChars="0" w:firstLine="640"/>
        <w:rPr>
          <w:rFonts w:ascii="FangSong" w:eastAsia="FangSong" w:hAnsi="FangSong" w:cs="Times New Roman"/>
          <w:sz w:val="32"/>
          <w:szCs w:val="32"/>
        </w:rPr>
      </w:pPr>
      <w:r w:rsidRPr="0087188D">
        <w:rPr>
          <w:rFonts w:ascii="FangSong" w:eastAsia="FangSong" w:hAnsi="FangSong" w:cs="Times New Roman"/>
          <w:sz w:val="32"/>
          <w:szCs w:val="32"/>
        </w:rPr>
        <w:t>我司就参加</w:t>
      </w:r>
      <w:r w:rsidR="0096259A">
        <w:rPr>
          <w:rFonts w:ascii="FangSong" w:eastAsia="FangSong" w:hAnsi="FangSong" w:hint="eastAsia"/>
          <w:b/>
          <w:bCs/>
          <w:sz w:val="32"/>
          <w:szCs w:val="32"/>
        </w:rPr>
        <w:t>东莞市新东欣环保投资有限公司废弃包装物处置项目（第二批）</w:t>
      </w:r>
      <w:r w:rsidR="004615EE" w:rsidRPr="0087188D">
        <w:rPr>
          <w:rFonts w:ascii="FangSong" w:eastAsia="FangSong" w:hAnsi="FangSong" w:cs="Times New Roman" w:hint="eastAsia"/>
          <w:sz w:val="32"/>
          <w:szCs w:val="32"/>
        </w:rPr>
        <w:t>报价</w:t>
      </w:r>
      <w:r w:rsidRPr="0087188D">
        <w:rPr>
          <w:rFonts w:ascii="FangSong" w:eastAsia="FangSong" w:hAnsi="FangSong" w:cs="Times New Roman"/>
          <w:sz w:val="32"/>
          <w:szCs w:val="32"/>
        </w:rPr>
        <w:t>工作，</w:t>
      </w:r>
      <w:proofErr w:type="gramStart"/>
      <w:r w:rsidRPr="0087188D">
        <w:rPr>
          <w:rFonts w:ascii="FangSong" w:eastAsia="FangSong" w:hAnsi="FangSong" w:cs="Times New Roman"/>
          <w:sz w:val="32"/>
          <w:szCs w:val="32"/>
        </w:rPr>
        <w:t>作出</w:t>
      </w:r>
      <w:proofErr w:type="gramEnd"/>
      <w:r w:rsidRPr="0087188D">
        <w:rPr>
          <w:rFonts w:ascii="FangSong" w:eastAsia="FangSong" w:hAnsi="FangSong" w:cs="Times New Roman"/>
          <w:sz w:val="32"/>
          <w:szCs w:val="32"/>
        </w:rPr>
        <w:t>郑重说明：</w:t>
      </w:r>
    </w:p>
    <w:p w14:paraId="78E14593" w14:textId="77777777" w:rsidR="00680DEE" w:rsidRPr="0087188D" w:rsidRDefault="00680DEE" w:rsidP="00680DEE">
      <w:pPr>
        <w:pStyle w:val="2"/>
        <w:numPr>
          <w:ilvl w:val="0"/>
          <w:numId w:val="23"/>
        </w:numPr>
        <w:ind w:firstLineChars="0" w:firstLine="640"/>
        <w:rPr>
          <w:rFonts w:ascii="FangSong" w:eastAsia="FangSong" w:hAnsi="FangSong" w:cs="Times New Roman"/>
          <w:sz w:val="32"/>
          <w:szCs w:val="32"/>
        </w:rPr>
      </w:pPr>
      <w:r w:rsidRPr="0087188D">
        <w:rPr>
          <w:rFonts w:ascii="FangSong" w:eastAsia="FangSong" w:hAnsi="FangSong" w:cs="Times New Roman"/>
          <w:sz w:val="32"/>
          <w:szCs w:val="32"/>
        </w:rPr>
        <w:t>我司保证投标资格审查材料及其后提供的一切材料都是真实的；</w:t>
      </w:r>
    </w:p>
    <w:p w14:paraId="7537081E" w14:textId="77777777" w:rsidR="00680DEE" w:rsidRPr="0087188D" w:rsidRDefault="00680DEE" w:rsidP="00680DEE">
      <w:pPr>
        <w:pStyle w:val="2"/>
        <w:numPr>
          <w:ilvl w:val="0"/>
          <w:numId w:val="23"/>
        </w:numPr>
        <w:ind w:firstLineChars="0" w:firstLine="640"/>
        <w:rPr>
          <w:rFonts w:ascii="FangSong" w:eastAsia="FangSong" w:hAnsi="FangSong" w:cs="Times New Roman"/>
          <w:sz w:val="32"/>
          <w:szCs w:val="32"/>
        </w:rPr>
      </w:pPr>
      <w:r w:rsidRPr="0087188D">
        <w:rPr>
          <w:rFonts w:ascii="FangSong" w:eastAsia="FangSong" w:hAnsi="FangSong" w:cs="Times New Roman"/>
          <w:sz w:val="32"/>
          <w:szCs w:val="32"/>
        </w:rPr>
        <w:t>我司因</w:t>
      </w:r>
      <w:r w:rsidRPr="0087188D">
        <w:rPr>
          <w:rFonts w:ascii="FangSong" w:eastAsia="FangSong" w:hAnsi="FangSong" w:cs="Times New Roman"/>
          <w:sz w:val="32"/>
          <w:szCs w:val="32"/>
          <w:u w:val="single"/>
        </w:rPr>
        <w:t xml:space="preserve">                             </w:t>
      </w:r>
      <w:r w:rsidRPr="0087188D">
        <w:rPr>
          <w:rFonts w:ascii="FangSong" w:eastAsia="FangSong" w:hAnsi="FangSong" w:cs="Times New Roman"/>
          <w:sz w:val="32"/>
          <w:szCs w:val="32"/>
        </w:rPr>
        <w:t>情况未能到现场参加开标工作，对开标结果不存在任何异议。</w:t>
      </w:r>
    </w:p>
    <w:p w14:paraId="5B3F6081" w14:textId="77777777" w:rsidR="00680DEE" w:rsidRPr="0087188D" w:rsidRDefault="00680DEE" w:rsidP="00680DEE">
      <w:pPr>
        <w:pStyle w:val="2"/>
        <w:wordWrap w:val="0"/>
        <w:ind w:firstLineChars="0" w:firstLine="0"/>
        <w:jc w:val="left"/>
        <w:rPr>
          <w:rFonts w:ascii="FangSong" w:eastAsia="FangSong" w:hAnsi="FangSong" w:cs="Times New Roman"/>
          <w:sz w:val="32"/>
          <w:szCs w:val="32"/>
        </w:rPr>
      </w:pPr>
    </w:p>
    <w:p w14:paraId="29662D93" w14:textId="77777777" w:rsidR="00680DEE" w:rsidRPr="0087188D" w:rsidRDefault="00680DEE" w:rsidP="00680DEE">
      <w:pPr>
        <w:jc w:val="left"/>
        <w:rPr>
          <w:rFonts w:ascii="FangSong" w:eastAsia="FangSong" w:hAnsi="FangSong"/>
          <w:sz w:val="32"/>
          <w:szCs w:val="32"/>
        </w:rPr>
      </w:pPr>
    </w:p>
    <w:p w14:paraId="4FEF2BC8" w14:textId="77777777" w:rsidR="00680DEE" w:rsidRPr="0087188D" w:rsidRDefault="00680DEE" w:rsidP="00680DEE">
      <w:pPr>
        <w:jc w:val="left"/>
        <w:rPr>
          <w:rFonts w:ascii="FangSong" w:eastAsia="FangSong" w:hAnsi="FangSong"/>
          <w:sz w:val="32"/>
          <w:szCs w:val="32"/>
        </w:rPr>
      </w:pPr>
    </w:p>
    <w:p w14:paraId="256F6728" w14:textId="77777777" w:rsidR="00680DEE" w:rsidRPr="0087188D" w:rsidRDefault="00680DEE" w:rsidP="00680DEE">
      <w:pPr>
        <w:jc w:val="left"/>
        <w:rPr>
          <w:rFonts w:ascii="FangSong" w:eastAsia="FangSong" w:hAnsi="FangSong"/>
          <w:sz w:val="32"/>
          <w:szCs w:val="32"/>
        </w:rPr>
      </w:pPr>
    </w:p>
    <w:p w14:paraId="3DD538A8" w14:textId="77777777" w:rsidR="00680DEE" w:rsidRPr="0087188D" w:rsidRDefault="00680DEE" w:rsidP="00680DEE">
      <w:pPr>
        <w:pStyle w:val="2"/>
        <w:ind w:right="160" w:firstLineChars="0" w:firstLine="0"/>
        <w:jc w:val="left"/>
        <w:rPr>
          <w:rFonts w:ascii="FangSong" w:eastAsia="FangSong" w:hAnsi="FangSong" w:cs="Times New Roman"/>
          <w:sz w:val="32"/>
          <w:szCs w:val="32"/>
        </w:rPr>
      </w:pPr>
      <w:r w:rsidRPr="0087188D">
        <w:rPr>
          <w:rFonts w:ascii="FangSong" w:eastAsia="FangSong" w:hAnsi="FangSong" w:cs="Times New Roman"/>
          <w:sz w:val="32"/>
          <w:szCs w:val="32"/>
        </w:rPr>
        <w:t>供应商名称（加盖公章）：</w:t>
      </w:r>
    </w:p>
    <w:p w14:paraId="5A8F6F19" w14:textId="77777777" w:rsidR="00680DEE" w:rsidRPr="0087188D" w:rsidRDefault="00680DEE" w:rsidP="00680DEE">
      <w:pPr>
        <w:pStyle w:val="2"/>
        <w:wordWrap w:val="0"/>
        <w:ind w:firstLineChars="0" w:firstLine="0"/>
        <w:jc w:val="left"/>
        <w:rPr>
          <w:rFonts w:ascii="FangSong" w:eastAsia="FangSong" w:hAnsi="FangSong" w:cs="Times New Roman"/>
          <w:sz w:val="32"/>
          <w:szCs w:val="32"/>
        </w:rPr>
      </w:pPr>
      <w:r w:rsidRPr="0087188D">
        <w:rPr>
          <w:rFonts w:ascii="FangSong" w:eastAsia="FangSong" w:hAnsi="FangSong" w:cs="Times New Roman"/>
          <w:sz w:val="32"/>
          <w:szCs w:val="32"/>
        </w:rPr>
        <w:t>法定代表人（签字或盖章）：</w:t>
      </w:r>
    </w:p>
    <w:p w14:paraId="39133A7E" w14:textId="77777777" w:rsidR="00680DEE" w:rsidRPr="0087188D" w:rsidRDefault="00680DEE" w:rsidP="00680DEE">
      <w:pPr>
        <w:pStyle w:val="2"/>
        <w:wordWrap w:val="0"/>
        <w:ind w:firstLineChars="0" w:firstLine="0"/>
        <w:jc w:val="left"/>
        <w:rPr>
          <w:rFonts w:ascii="FangSong" w:eastAsia="FangSong" w:hAnsi="FangSong" w:cs="Times New Roman"/>
          <w:sz w:val="32"/>
          <w:szCs w:val="32"/>
        </w:rPr>
      </w:pPr>
      <w:r w:rsidRPr="0087188D">
        <w:rPr>
          <w:rFonts w:ascii="FangSong" w:eastAsia="FangSong" w:hAnsi="FangSong" w:cs="Times New Roman"/>
          <w:sz w:val="32"/>
          <w:szCs w:val="32"/>
        </w:rPr>
        <w:t>日期：</w:t>
      </w:r>
    </w:p>
    <w:p w14:paraId="31B7B856" w14:textId="77777777" w:rsidR="00680DEE" w:rsidRPr="0087188D" w:rsidRDefault="00680DEE" w:rsidP="00680DEE"/>
    <w:p w14:paraId="6BAEA2F9" w14:textId="544F707D" w:rsidR="004615EE" w:rsidRPr="0087188D" w:rsidRDefault="004615EE">
      <w:pPr>
        <w:widowControl/>
        <w:jc w:val="left"/>
        <w:rPr>
          <w:rFonts w:ascii="仿宋" w:eastAsia="仿宋" w:hAnsi="仿宋"/>
          <w:b/>
          <w:bCs/>
          <w:sz w:val="28"/>
          <w:szCs w:val="44"/>
        </w:rPr>
      </w:pPr>
      <w:r w:rsidRPr="0087188D">
        <w:rPr>
          <w:rFonts w:ascii="仿宋" w:eastAsia="仿宋" w:hAnsi="仿宋"/>
          <w:b/>
          <w:bCs/>
          <w:sz w:val="28"/>
          <w:szCs w:val="44"/>
        </w:rPr>
        <w:br w:type="page"/>
      </w:r>
    </w:p>
    <w:p w14:paraId="0640F6D9" w14:textId="1E8E803E" w:rsidR="00EB6F3B" w:rsidRPr="0087188D" w:rsidRDefault="00EB6F3B" w:rsidP="00EB6F3B">
      <w:pPr>
        <w:pStyle w:val="1"/>
        <w:numPr>
          <w:ilvl w:val="0"/>
          <w:numId w:val="3"/>
        </w:numPr>
        <w:ind w:firstLineChars="0"/>
        <w:jc w:val="left"/>
        <w:outlineLvl w:val="1"/>
        <w:rPr>
          <w:rFonts w:ascii="仿宋" w:eastAsia="仿宋" w:hAnsi="仿宋"/>
          <w:b/>
          <w:bCs/>
          <w:sz w:val="28"/>
          <w:szCs w:val="44"/>
        </w:rPr>
      </w:pPr>
      <w:r w:rsidRPr="0087188D">
        <w:rPr>
          <w:rFonts w:ascii="仿宋" w:eastAsia="仿宋" w:hAnsi="仿宋" w:hint="eastAsia"/>
          <w:b/>
          <w:bCs/>
          <w:sz w:val="28"/>
          <w:szCs w:val="44"/>
        </w:rPr>
        <w:lastRenderedPageBreak/>
        <w:t>合同模板</w:t>
      </w:r>
    </w:p>
    <w:p w14:paraId="6F081889" w14:textId="77777777" w:rsidR="00D92144" w:rsidRDefault="00D92144" w:rsidP="00D92144">
      <w:pPr>
        <w:spacing w:line="420" w:lineRule="atLeast"/>
        <w:ind w:right="560"/>
        <w:rPr>
          <w:rFonts w:ascii="宋体" w:hAnsi="宋体"/>
          <w:sz w:val="24"/>
        </w:rPr>
      </w:pPr>
      <w:r>
        <w:rPr>
          <w:rFonts w:ascii="宋体" w:hAnsi="宋体" w:hint="eastAsia"/>
          <w:sz w:val="24"/>
        </w:rPr>
        <w:t>甲方合同编号：</w:t>
      </w:r>
    </w:p>
    <w:p w14:paraId="24A22560" w14:textId="77777777" w:rsidR="00D92144" w:rsidRDefault="00D92144" w:rsidP="00D92144">
      <w:pPr>
        <w:spacing w:line="420" w:lineRule="atLeast"/>
        <w:ind w:right="560"/>
        <w:rPr>
          <w:rFonts w:ascii="宋体" w:hAnsi="宋体"/>
          <w:sz w:val="24"/>
        </w:rPr>
      </w:pPr>
      <w:r>
        <w:rPr>
          <w:rFonts w:ascii="宋体" w:hAnsi="宋体" w:hint="eastAsia"/>
          <w:sz w:val="24"/>
        </w:rPr>
        <w:t>乙方合同编号：</w:t>
      </w:r>
    </w:p>
    <w:p w14:paraId="7B809309" w14:textId="77777777" w:rsidR="00D92144" w:rsidRDefault="00D92144" w:rsidP="00D92144">
      <w:pPr>
        <w:snapToGrid w:val="0"/>
        <w:spacing w:line="276" w:lineRule="auto"/>
        <w:jc w:val="center"/>
        <w:rPr>
          <w:rFonts w:cs="Arial"/>
          <w:b/>
          <w:bCs/>
          <w:sz w:val="44"/>
          <w:szCs w:val="44"/>
        </w:rPr>
      </w:pPr>
    </w:p>
    <w:p w14:paraId="0E95C532" w14:textId="77777777" w:rsidR="00D92144" w:rsidRDefault="00D92144" w:rsidP="00D92144">
      <w:pPr>
        <w:snapToGrid w:val="0"/>
        <w:spacing w:line="276" w:lineRule="auto"/>
        <w:jc w:val="center"/>
        <w:rPr>
          <w:rFonts w:cs="Arial"/>
          <w:b/>
          <w:bCs/>
          <w:sz w:val="44"/>
          <w:szCs w:val="44"/>
        </w:rPr>
      </w:pPr>
    </w:p>
    <w:p w14:paraId="22BACBA2" w14:textId="77777777" w:rsidR="00D92144" w:rsidRDefault="00D92144" w:rsidP="00D92144">
      <w:pPr>
        <w:snapToGrid w:val="0"/>
        <w:spacing w:line="276" w:lineRule="auto"/>
        <w:jc w:val="center"/>
        <w:rPr>
          <w:rFonts w:cs="Arial"/>
          <w:b/>
          <w:bCs/>
          <w:sz w:val="44"/>
          <w:szCs w:val="44"/>
        </w:rPr>
      </w:pPr>
    </w:p>
    <w:p w14:paraId="7322CFBA" w14:textId="77777777" w:rsidR="00D92144" w:rsidRDefault="00D92144" w:rsidP="00D92144">
      <w:pPr>
        <w:snapToGrid w:val="0"/>
        <w:spacing w:line="276" w:lineRule="auto"/>
        <w:jc w:val="center"/>
        <w:rPr>
          <w:rFonts w:ascii="宋体" w:hAnsi="宋体" w:cs="Arial"/>
          <w:b/>
          <w:bCs/>
          <w:sz w:val="48"/>
          <w:szCs w:val="48"/>
        </w:rPr>
      </w:pPr>
    </w:p>
    <w:p w14:paraId="19881686" w14:textId="77777777" w:rsidR="00D92144" w:rsidRDefault="00D92144" w:rsidP="00D92144">
      <w:pPr>
        <w:spacing w:line="360" w:lineRule="auto"/>
        <w:jc w:val="center"/>
        <w:rPr>
          <w:rFonts w:ascii="宋体" w:hAnsi="宋体"/>
          <w:b/>
          <w:sz w:val="48"/>
          <w:szCs w:val="48"/>
        </w:rPr>
      </w:pPr>
      <w:r>
        <w:rPr>
          <w:rFonts w:ascii="宋体" w:hAnsi="宋体"/>
          <w:b/>
          <w:sz w:val="48"/>
          <w:szCs w:val="48"/>
        </w:rPr>
        <w:t>危险废物委托处置合同</w:t>
      </w:r>
    </w:p>
    <w:p w14:paraId="14D4C137" w14:textId="77777777" w:rsidR="00D92144" w:rsidRDefault="00D92144" w:rsidP="00D92144">
      <w:pPr>
        <w:rPr>
          <w:rFonts w:cs="Arial"/>
          <w:b/>
          <w:bCs/>
          <w:sz w:val="36"/>
          <w:szCs w:val="36"/>
        </w:rPr>
      </w:pPr>
    </w:p>
    <w:p w14:paraId="410506BD" w14:textId="77777777" w:rsidR="00D92144" w:rsidRDefault="00D92144" w:rsidP="00D92144">
      <w:pPr>
        <w:spacing w:line="360" w:lineRule="auto"/>
        <w:jc w:val="left"/>
        <w:rPr>
          <w:rFonts w:ascii="宋体" w:hAnsi="宋体"/>
          <w:b/>
          <w:sz w:val="24"/>
        </w:rPr>
      </w:pPr>
    </w:p>
    <w:p w14:paraId="78E05D7E" w14:textId="77777777" w:rsidR="00D92144" w:rsidRDefault="00D92144" w:rsidP="00D92144">
      <w:pPr>
        <w:spacing w:line="360" w:lineRule="auto"/>
        <w:jc w:val="left"/>
        <w:rPr>
          <w:rFonts w:ascii="宋体" w:hAnsi="宋体" w:cs="Arial"/>
          <w:bCs/>
          <w:sz w:val="28"/>
          <w:szCs w:val="28"/>
        </w:rPr>
      </w:pPr>
    </w:p>
    <w:p w14:paraId="526FACFF" w14:textId="77777777" w:rsidR="00D92144" w:rsidRDefault="00D92144" w:rsidP="00D92144">
      <w:pPr>
        <w:spacing w:line="360" w:lineRule="auto"/>
        <w:jc w:val="left"/>
        <w:rPr>
          <w:rFonts w:ascii="宋体" w:hAnsi="宋体" w:cs="Arial"/>
          <w:bCs/>
          <w:sz w:val="28"/>
          <w:szCs w:val="28"/>
        </w:rPr>
      </w:pPr>
    </w:p>
    <w:p w14:paraId="214CA727" w14:textId="77777777" w:rsidR="00D92144" w:rsidRDefault="00D92144" w:rsidP="00D92144">
      <w:pPr>
        <w:spacing w:line="360" w:lineRule="auto"/>
        <w:jc w:val="left"/>
        <w:rPr>
          <w:rFonts w:ascii="宋体" w:hAnsi="宋体" w:cs="Arial"/>
          <w:bCs/>
          <w:sz w:val="28"/>
          <w:szCs w:val="28"/>
        </w:rPr>
      </w:pPr>
    </w:p>
    <w:p w14:paraId="14B547F5" w14:textId="77777777" w:rsidR="00D92144" w:rsidRDefault="00D92144" w:rsidP="00D92144">
      <w:pPr>
        <w:spacing w:line="360" w:lineRule="auto"/>
        <w:jc w:val="left"/>
        <w:rPr>
          <w:rFonts w:ascii="宋体" w:hAnsi="宋体" w:cs="Arial"/>
          <w:bCs/>
          <w:sz w:val="28"/>
          <w:szCs w:val="28"/>
        </w:rPr>
      </w:pPr>
    </w:p>
    <w:p w14:paraId="09962BBE" w14:textId="77777777" w:rsidR="00D92144" w:rsidRDefault="00D92144" w:rsidP="00D92144">
      <w:pPr>
        <w:spacing w:line="360" w:lineRule="auto"/>
        <w:ind w:firstLineChars="400" w:firstLine="1120"/>
        <w:jc w:val="left"/>
        <w:rPr>
          <w:rFonts w:ascii="宋体" w:hAnsi="宋体" w:cs="Arial"/>
          <w:bCs/>
          <w:sz w:val="28"/>
          <w:szCs w:val="28"/>
        </w:rPr>
      </w:pPr>
    </w:p>
    <w:p w14:paraId="6118D22B" w14:textId="77777777" w:rsidR="00D92144" w:rsidRDefault="00D92144" w:rsidP="00D92144">
      <w:pPr>
        <w:spacing w:line="360" w:lineRule="auto"/>
        <w:ind w:firstLineChars="400" w:firstLine="1120"/>
        <w:jc w:val="left"/>
        <w:rPr>
          <w:rFonts w:ascii="宋体" w:hAnsi="宋体" w:cs="Arial"/>
          <w:bCs/>
          <w:sz w:val="28"/>
          <w:szCs w:val="28"/>
        </w:rPr>
      </w:pPr>
    </w:p>
    <w:p w14:paraId="104393AA" w14:textId="77777777" w:rsidR="00D92144" w:rsidRDefault="00D92144" w:rsidP="00D92144">
      <w:pPr>
        <w:spacing w:line="360" w:lineRule="auto"/>
        <w:ind w:firstLineChars="400" w:firstLine="1120"/>
        <w:jc w:val="left"/>
        <w:rPr>
          <w:rFonts w:ascii="宋体" w:hAnsi="宋体" w:cs="Arial"/>
          <w:bCs/>
          <w:sz w:val="28"/>
          <w:szCs w:val="28"/>
        </w:rPr>
      </w:pPr>
      <w:r>
        <w:rPr>
          <w:rFonts w:ascii="宋体" w:hAnsi="宋体" w:cs="Arial" w:hint="eastAsia"/>
          <w:bCs/>
          <w:sz w:val="28"/>
          <w:szCs w:val="28"/>
        </w:rPr>
        <w:t>甲方（委托方）：</w:t>
      </w:r>
      <w:r>
        <w:rPr>
          <w:rFonts w:ascii="宋体" w:hAnsi="宋体" w:cs="Arial" w:hint="eastAsia"/>
          <w:bCs/>
          <w:sz w:val="28"/>
          <w:szCs w:val="28"/>
          <w:u w:val="single"/>
        </w:rPr>
        <w:t>东莞市新东欣环保投资有限公司</w:t>
      </w:r>
    </w:p>
    <w:p w14:paraId="0B84A4A5" w14:textId="77777777" w:rsidR="00D92144" w:rsidRDefault="00D92144" w:rsidP="00D92144">
      <w:pPr>
        <w:spacing w:line="360" w:lineRule="auto"/>
        <w:ind w:firstLineChars="400" w:firstLine="1120"/>
        <w:jc w:val="left"/>
        <w:rPr>
          <w:rFonts w:ascii="宋体" w:hAnsi="宋体" w:cs="Arial"/>
          <w:bCs/>
          <w:sz w:val="28"/>
          <w:szCs w:val="28"/>
        </w:rPr>
      </w:pPr>
      <w:r>
        <w:rPr>
          <w:rFonts w:ascii="宋体" w:hAnsi="宋体" w:cs="Arial" w:hint="eastAsia"/>
          <w:bCs/>
          <w:sz w:val="28"/>
          <w:szCs w:val="28"/>
        </w:rPr>
        <w:t>乙方（受托方）：</w:t>
      </w:r>
      <w:r>
        <w:rPr>
          <w:rFonts w:ascii="宋体" w:hAnsi="宋体" w:cs="Arial" w:hint="eastAsia"/>
          <w:bCs/>
          <w:sz w:val="28"/>
          <w:szCs w:val="28"/>
          <w:u w:val="single"/>
        </w:rPr>
        <w:t xml:space="preserve"> </w:t>
      </w:r>
      <w:r>
        <w:rPr>
          <w:rFonts w:ascii="宋体" w:hAnsi="宋体" w:cs="Arial"/>
          <w:bCs/>
          <w:sz w:val="28"/>
          <w:szCs w:val="28"/>
          <w:u w:val="single"/>
        </w:rPr>
        <w:t xml:space="preserve">                            </w:t>
      </w:r>
    </w:p>
    <w:p w14:paraId="7AAD1725" w14:textId="77777777" w:rsidR="00D92144" w:rsidRDefault="00D92144" w:rsidP="00D92144">
      <w:pPr>
        <w:spacing w:line="360" w:lineRule="auto"/>
        <w:rPr>
          <w:rFonts w:ascii="宋体" w:hAnsi="宋体"/>
          <w:b/>
          <w:sz w:val="24"/>
        </w:rPr>
      </w:pPr>
    </w:p>
    <w:p w14:paraId="5D5DD209" w14:textId="77777777" w:rsidR="00D92144" w:rsidRDefault="00D92144" w:rsidP="00D92144">
      <w:pPr>
        <w:spacing w:line="360" w:lineRule="exact"/>
        <w:jc w:val="right"/>
        <w:rPr>
          <w:rFonts w:ascii="宋体" w:hAnsi="宋体"/>
          <w:b/>
          <w:sz w:val="24"/>
        </w:rPr>
      </w:pPr>
    </w:p>
    <w:p w14:paraId="734F9D2D" w14:textId="77777777" w:rsidR="00D92144" w:rsidRDefault="00D92144" w:rsidP="00D92144">
      <w:pPr>
        <w:spacing w:line="360" w:lineRule="exact"/>
        <w:jc w:val="right"/>
        <w:rPr>
          <w:rFonts w:ascii="宋体" w:hAnsi="宋体"/>
          <w:b/>
          <w:sz w:val="24"/>
        </w:rPr>
      </w:pPr>
    </w:p>
    <w:p w14:paraId="504DB57E" w14:textId="77777777" w:rsidR="00D92144" w:rsidRDefault="00D92144" w:rsidP="00D92144">
      <w:pPr>
        <w:spacing w:line="360" w:lineRule="auto"/>
        <w:jc w:val="center"/>
        <w:rPr>
          <w:rFonts w:ascii="宋体" w:hAnsi="宋体"/>
          <w:b/>
          <w:sz w:val="24"/>
        </w:rPr>
      </w:pPr>
    </w:p>
    <w:p w14:paraId="50387D36" w14:textId="77777777" w:rsidR="00D92144" w:rsidRDefault="00D92144" w:rsidP="00D92144">
      <w:pPr>
        <w:spacing w:line="360" w:lineRule="auto"/>
        <w:jc w:val="center"/>
        <w:rPr>
          <w:rFonts w:ascii="宋体" w:hAnsi="宋体"/>
          <w:b/>
          <w:sz w:val="24"/>
        </w:rPr>
      </w:pPr>
    </w:p>
    <w:p w14:paraId="222863AD" w14:textId="77777777" w:rsidR="00D92144" w:rsidRDefault="00D92144" w:rsidP="00D92144">
      <w:pPr>
        <w:spacing w:line="360" w:lineRule="auto"/>
        <w:jc w:val="center"/>
        <w:rPr>
          <w:rFonts w:ascii="宋体" w:hAnsi="宋体"/>
          <w:b/>
          <w:spacing w:val="24"/>
          <w:w w:val="88"/>
          <w:sz w:val="24"/>
        </w:rPr>
      </w:pPr>
    </w:p>
    <w:p w14:paraId="02849C46" w14:textId="77777777" w:rsidR="00D92144" w:rsidRDefault="00D92144" w:rsidP="00D92144">
      <w:pPr>
        <w:spacing w:line="360" w:lineRule="auto"/>
        <w:jc w:val="center"/>
        <w:rPr>
          <w:rFonts w:ascii="宋体" w:hAnsi="宋体"/>
          <w:b/>
          <w:spacing w:val="24"/>
          <w:w w:val="88"/>
          <w:sz w:val="24"/>
        </w:rPr>
      </w:pPr>
    </w:p>
    <w:p w14:paraId="346BD44A" w14:textId="77777777" w:rsidR="00D92144" w:rsidRDefault="00D92144" w:rsidP="00D92144">
      <w:pPr>
        <w:spacing w:line="360" w:lineRule="auto"/>
        <w:jc w:val="center"/>
        <w:rPr>
          <w:rFonts w:ascii="宋体" w:hAnsi="宋体"/>
          <w:b/>
          <w:spacing w:val="24"/>
          <w:w w:val="88"/>
          <w:sz w:val="24"/>
        </w:rPr>
      </w:pPr>
      <w:r>
        <w:rPr>
          <w:rFonts w:ascii="宋体" w:hAnsi="宋体" w:hint="eastAsia"/>
          <w:b/>
          <w:spacing w:val="24"/>
          <w:w w:val="88"/>
          <w:sz w:val="24"/>
        </w:rPr>
        <w:lastRenderedPageBreak/>
        <w:t>目  录</w:t>
      </w:r>
    </w:p>
    <w:p w14:paraId="27BBF0D4" w14:textId="77777777" w:rsidR="00D92144" w:rsidRDefault="00D92144" w:rsidP="00D92144">
      <w:pPr>
        <w:spacing w:line="360" w:lineRule="auto"/>
        <w:jc w:val="center"/>
        <w:rPr>
          <w:rFonts w:ascii="宋体" w:hAnsi="宋体"/>
          <w:spacing w:val="24"/>
          <w:w w:val="88"/>
          <w:sz w:val="24"/>
        </w:rPr>
      </w:pPr>
    </w:p>
    <w:p w14:paraId="7012CC9B" w14:textId="77777777" w:rsidR="00D92144" w:rsidRDefault="00D92144" w:rsidP="00D92144">
      <w:pPr>
        <w:spacing w:line="360" w:lineRule="auto"/>
        <w:rPr>
          <w:rFonts w:ascii="宋体" w:hAnsi="宋体"/>
          <w:b/>
          <w:spacing w:val="24"/>
          <w:w w:val="88"/>
          <w:sz w:val="24"/>
        </w:rPr>
      </w:pPr>
      <w:r>
        <w:rPr>
          <w:rFonts w:ascii="宋体" w:hAnsi="宋体" w:hint="eastAsia"/>
          <w:b/>
          <w:spacing w:val="24"/>
          <w:w w:val="88"/>
          <w:sz w:val="24"/>
        </w:rPr>
        <w:t>第一部分 通用条款</w:t>
      </w:r>
    </w:p>
    <w:p w14:paraId="1C403D1D"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第一条 </w:t>
      </w:r>
      <w:r>
        <w:rPr>
          <w:rFonts w:ascii="宋体" w:hAnsi="宋体"/>
          <w:spacing w:val="24"/>
          <w:w w:val="88"/>
          <w:sz w:val="24"/>
        </w:rPr>
        <w:t xml:space="preserve"> </w:t>
      </w:r>
      <w:r>
        <w:rPr>
          <w:rFonts w:ascii="宋体" w:hAnsi="宋体" w:hint="eastAsia"/>
          <w:spacing w:val="24"/>
          <w:w w:val="88"/>
          <w:sz w:val="24"/>
        </w:rPr>
        <w:t>双方协议</w:t>
      </w:r>
    </w:p>
    <w:p w14:paraId="67753D1A"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第二条 </w:t>
      </w:r>
      <w:r>
        <w:rPr>
          <w:rFonts w:ascii="宋体" w:hAnsi="宋体"/>
          <w:spacing w:val="24"/>
          <w:w w:val="88"/>
          <w:sz w:val="24"/>
        </w:rPr>
        <w:t xml:space="preserve"> </w:t>
      </w:r>
      <w:r>
        <w:rPr>
          <w:rFonts w:ascii="宋体" w:hAnsi="宋体" w:hint="eastAsia"/>
          <w:spacing w:val="24"/>
          <w:w w:val="88"/>
          <w:sz w:val="24"/>
        </w:rPr>
        <w:t>双方义务</w:t>
      </w:r>
    </w:p>
    <w:p w14:paraId="17B5F7CC"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第三条 </w:t>
      </w:r>
      <w:r>
        <w:rPr>
          <w:rFonts w:ascii="宋体" w:hAnsi="宋体"/>
          <w:spacing w:val="24"/>
          <w:w w:val="88"/>
          <w:sz w:val="24"/>
        </w:rPr>
        <w:t xml:space="preserve"> </w:t>
      </w:r>
      <w:r>
        <w:rPr>
          <w:rFonts w:ascii="宋体" w:hAnsi="宋体" w:hint="eastAsia"/>
          <w:spacing w:val="24"/>
          <w:w w:val="88"/>
          <w:sz w:val="24"/>
        </w:rPr>
        <w:t>交接废物有关职责</w:t>
      </w:r>
    </w:p>
    <w:p w14:paraId="3AF00F6C"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第四条 </w:t>
      </w:r>
      <w:r>
        <w:rPr>
          <w:rFonts w:ascii="宋体" w:hAnsi="宋体"/>
          <w:spacing w:val="24"/>
          <w:w w:val="88"/>
          <w:sz w:val="24"/>
        </w:rPr>
        <w:t xml:space="preserve"> </w:t>
      </w:r>
    </w:p>
    <w:p w14:paraId="268C728F"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险废物称重</w:t>
      </w:r>
    </w:p>
    <w:p w14:paraId="7513A6FF"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第五条 </w:t>
      </w:r>
      <w:r>
        <w:rPr>
          <w:rFonts w:ascii="宋体" w:hAnsi="宋体"/>
          <w:spacing w:val="24"/>
          <w:w w:val="88"/>
          <w:sz w:val="24"/>
        </w:rPr>
        <w:t xml:space="preserve"> </w:t>
      </w:r>
      <w:r>
        <w:rPr>
          <w:rFonts w:ascii="宋体" w:hAnsi="宋体" w:hint="eastAsia"/>
          <w:spacing w:val="24"/>
          <w:w w:val="88"/>
          <w:sz w:val="24"/>
        </w:rPr>
        <w:t>环境、健康、安全条款</w:t>
      </w:r>
    </w:p>
    <w:p w14:paraId="0DFA76AE"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第六条 </w:t>
      </w:r>
      <w:r>
        <w:rPr>
          <w:rFonts w:ascii="宋体" w:hAnsi="宋体"/>
          <w:spacing w:val="24"/>
          <w:w w:val="88"/>
          <w:sz w:val="24"/>
        </w:rPr>
        <w:t xml:space="preserve"> </w:t>
      </w:r>
      <w:r>
        <w:rPr>
          <w:rFonts w:ascii="宋体" w:hAnsi="宋体" w:hint="eastAsia"/>
          <w:spacing w:val="24"/>
          <w:w w:val="88"/>
          <w:sz w:val="24"/>
        </w:rPr>
        <w:t>保密条款</w:t>
      </w:r>
    </w:p>
    <w:p w14:paraId="5CA7B65E"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第七条 </w:t>
      </w:r>
      <w:r>
        <w:rPr>
          <w:rFonts w:ascii="宋体" w:hAnsi="宋体"/>
          <w:spacing w:val="24"/>
          <w:w w:val="88"/>
          <w:sz w:val="24"/>
        </w:rPr>
        <w:t xml:space="preserve"> </w:t>
      </w:r>
      <w:r>
        <w:rPr>
          <w:rFonts w:ascii="宋体" w:hAnsi="宋体" w:hint="eastAsia"/>
          <w:spacing w:val="24"/>
          <w:w w:val="88"/>
          <w:sz w:val="24"/>
        </w:rPr>
        <w:t>违约责任</w:t>
      </w:r>
    </w:p>
    <w:p w14:paraId="290C2717"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第八条 </w:t>
      </w:r>
      <w:r>
        <w:rPr>
          <w:rFonts w:ascii="宋体" w:hAnsi="宋体"/>
          <w:spacing w:val="24"/>
          <w:w w:val="88"/>
          <w:sz w:val="24"/>
        </w:rPr>
        <w:t xml:space="preserve"> </w:t>
      </w:r>
      <w:r>
        <w:rPr>
          <w:rFonts w:ascii="宋体" w:hAnsi="宋体" w:hint="eastAsia"/>
          <w:spacing w:val="24"/>
          <w:w w:val="88"/>
          <w:sz w:val="24"/>
        </w:rPr>
        <w:t>合同的免责</w:t>
      </w:r>
    </w:p>
    <w:p w14:paraId="52446942"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第九条 </w:t>
      </w:r>
      <w:r>
        <w:rPr>
          <w:rFonts w:ascii="宋体" w:hAnsi="宋体"/>
          <w:spacing w:val="24"/>
          <w:w w:val="88"/>
          <w:sz w:val="24"/>
        </w:rPr>
        <w:t xml:space="preserve"> </w:t>
      </w:r>
      <w:r>
        <w:rPr>
          <w:rFonts w:ascii="宋体" w:hAnsi="宋体" w:hint="eastAsia"/>
          <w:spacing w:val="24"/>
          <w:w w:val="88"/>
          <w:sz w:val="24"/>
        </w:rPr>
        <w:t>合同争议的解决</w:t>
      </w:r>
    </w:p>
    <w:p w14:paraId="2586E2E4"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第十条 </w:t>
      </w:r>
      <w:r>
        <w:rPr>
          <w:rFonts w:ascii="宋体" w:hAnsi="宋体"/>
          <w:spacing w:val="24"/>
          <w:w w:val="88"/>
          <w:sz w:val="24"/>
        </w:rPr>
        <w:t xml:space="preserve"> </w:t>
      </w:r>
      <w:r>
        <w:rPr>
          <w:rFonts w:ascii="宋体" w:hAnsi="宋体" w:hint="eastAsia"/>
          <w:spacing w:val="24"/>
          <w:w w:val="88"/>
          <w:sz w:val="24"/>
        </w:rPr>
        <w:t>其他事宜</w:t>
      </w:r>
    </w:p>
    <w:p w14:paraId="42BB1D78" w14:textId="77777777" w:rsidR="00D92144" w:rsidRDefault="00D92144" w:rsidP="00D92144">
      <w:pPr>
        <w:spacing w:line="360" w:lineRule="auto"/>
        <w:rPr>
          <w:rFonts w:ascii="宋体" w:hAnsi="宋体"/>
          <w:b/>
          <w:spacing w:val="24"/>
          <w:w w:val="88"/>
          <w:sz w:val="24"/>
        </w:rPr>
      </w:pPr>
      <w:r>
        <w:rPr>
          <w:rFonts w:ascii="宋体" w:hAnsi="宋体" w:hint="eastAsia"/>
          <w:b/>
          <w:spacing w:val="24"/>
          <w:w w:val="88"/>
          <w:sz w:val="24"/>
        </w:rPr>
        <w:t>双方签章</w:t>
      </w:r>
    </w:p>
    <w:p w14:paraId="1F6659DD" w14:textId="77777777" w:rsidR="00D92144" w:rsidRDefault="00D92144" w:rsidP="00D92144">
      <w:pPr>
        <w:spacing w:line="360" w:lineRule="auto"/>
        <w:rPr>
          <w:rFonts w:ascii="宋体" w:hAnsi="宋体"/>
          <w:b/>
          <w:bCs/>
          <w:spacing w:val="24"/>
          <w:w w:val="88"/>
          <w:sz w:val="24"/>
        </w:rPr>
      </w:pPr>
      <w:r>
        <w:rPr>
          <w:rFonts w:ascii="宋体" w:hAnsi="宋体" w:hint="eastAsia"/>
          <w:b/>
          <w:bCs/>
          <w:spacing w:val="24"/>
          <w:w w:val="88"/>
          <w:sz w:val="24"/>
        </w:rPr>
        <w:t>双方开票信息（盖章）</w:t>
      </w:r>
    </w:p>
    <w:p w14:paraId="349241E3" w14:textId="77777777" w:rsidR="00D92144" w:rsidRDefault="00D92144" w:rsidP="00D92144">
      <w:pPr>
        <w:spacing w:line="360" w:lineRule="auto"/>
        <w:rPr>
          <w:rFonts w:ascii="宋体" w:hAnsi="宋体"/>
          <w:spacing w:val="24"/>
          <w:w w:val="88"/>
          <w:sz w:val="24"/>
        </w:rPr>
      </w:pPr>
    </w:p>
    <w:p w14:paraId="69F669B2" w14:textId="77777777" w:rsidR="00D92144" w:rsidRDefault="00D92144" w:rsidP="00D92144">
      <w:pPr>
        <w:spacing w:line="360" w:lineRule="auto"/>
        <w:rPr>
          <w:rFonts w:ascii="宋体" w:hAnsi="宋体"/>
          <w:spacing w:val="24"/>
          <w:w w:val="88"/>
          <w:sz w:val="24"/>
        </w:rPr>
      </w:pPr>
      <w:r>
        <w:rPr>
          <w:rFonts w:ascii="宋体" w:hAnsi="宋体" w:hint="eastAsia"/>
          <w:b/>
          <w:spacing w:val="24"/>
          <w:w w:val="88"/>
          <w:sz w:val="24"/>
        </w:rPr>
        <w:t>第二部分 专用条款（仅限双方对账使用）</w:t>
      </w:r>
    </w:p>
    <w:p w14:paraId="2D41AF67" w14:textId="77777777" w:rsidR="00D92144" w:rsidRDefault="00D92144" w:rsidP="00D92144">
      <w:pPr>
        <w:spacing w:line="360" w:lineRule="auto"/>
        <w:rPr>
          <w:rFonts w:ascii="宋体" w:hAnsi="宋体"/>
          <w:spacing w:val="24"/>
          <w:w w:val="88"/>
          <w:sz w:val="24"/>
        </w:rPr>
      </w:pPr>
      <w:proofErr w:type="gramStart"/>
      <w:r>
        <w:rPr>
          <w:rFonts w:ascii="宋体" w:hAnsi="宋体" w:hint="eastAsia"/>
          <w:spacing w:val="24"/>
          <w:w w:val="88"/>
          <w:sz w:val="24"/>
        </w:rPr>
        <w:t>一</w:t>
      </w:r>
      <w:proofErr w:type="gramEnd"/>
      <w:r>
        <w:rPr>
          <w:rFonts w:ascii="宋体" w:hAnsi="宋体" w:hint="eastAsia"/>
          <w:spacing w:val="24"/>
          <w:w w:val="88"/>
          <w:sz w:val="24"/>
        </w:rPr>
        <w:t xml:space="preserve"> </w:t>
      </w:r>
      <w:r>
        <w:rPr>
          <w:rFonts w:ascii="宋体" w:hAnsi="宋体"/>
          <w:spacing w:val="24"/>
          <w:w w:val="88"/>
          <w:sz w:val="24"/>
        </w:rPr>
        <w:t xml:space="preserve"> </w:t>
      </w:r>
      <w:r>
        <w:rPr>
          <w:rFonts w:ascii="宋体" w:hAnsi="宋体" w:hint="eastAsia"/>
          <w:spacing w:val="24"/>
          <w:w w:val="88"/>
          <w:sz w:val="24"/>
        </w:rPr>
        <w:t>费用及结算</w:t>
      </w:r>
    </w:p>
    <w:p w14:paraId="4BF2BECF"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二 </w:t>
      </w:r>
      <w:r>
        <w:rPr>
          <w:rFonts w:ascii="宋体" w:hAnsi="宋体"/>
          <w:spacing w:val="24"/>
          <w:w w:val="88"/>
          <w:sz w:val="24"/>
        </w:rPr>
        <w:t xml:space="preserve"> </w:t>
      </w:r>
      <w:r>
        <w:rPr>
          <w:rFonts w:ascii="宋体" w:hAnsi="宋体" w:hint="eastAsia"/>
          <w:spacing w:val="24"/>
          <w:w w:val="88"/>
          <w:sz w:val="24"/>
        </w:rPr>
        <w:t>危险废物进场量及争议处理</w:t>
      </w:r>
    </w:p>
    <w:p w14:paraId="3A8EF479"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三 </w:t>
      </w:r>
      <w:r>
        <w:rPr>
          <w:rFonts w:ascii="宋体" w:hAnsi="宋体"/>
          <w:spacing w:val="24"/>
          <w:w w:val="88"/>
          <w:sz w:val="24"/>
        </w:rPr>
        <w:t xml:space="preserve"> </w:t>
      </w:r>
      <w:r>
        <w:rPr>
          <w:rFonts w:ascii="宋体" w:hAnsi="宋体" w:hint="eastAsia"/>
          <w:spacing w:val="24"/>
          <w:w w:val="88"/>
          <w:sz w:val="24"/>
        </w:rPr>
        <w:t>开票事宜</w:t>
      </w:r>
    </w:p>
    <w:p w14:paraId="1945A7AB"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 xml:space="preserve">四 </w:t>
      </w:r>
      <w:r>
        <w:rPr>
          <w:rFonts w:ascii="宋体" w:hAnsi="宋体"/>
          <w:spacing w:val="24"/>
          <w:w w:val="88"/>
          <w:sz w:val="24"/>
        </w:rPr>
        <w:t xml:space="preserve"> </w:t>
      </w:r>
      <w:r>
        <w:rPr>
          <w:rFonts w:ascii="宋体" w:hAnsi="宋体" w:hint="eastAsia"/>
          <w:spacing w:val="24"/>
          <w:w w:val="88"/>
          <w:sz w:val="24"/>
        </w:rPr>
        <w:t>其他事宜</w:t>
      </w:r>
    </w:p>
    <w:p w14:paraId="203DF934" w14:textId="77777777" w:rsidR="00D92144" w:rsidRDefault="00D92144" w:rsidP="00D92144">
      <w:pPr>
        <w:spacing w:line="360" w:lineRule="auto"/>
        <w:rPr>
          <w:rFonts w:ascii="宋体" w:hAnsi="宋体"/>
          <w:spacing w:val="24"/>
          <w:w w:val="88"/>
          <w:sz w:val="24"/>
        </w:rPr>
      </w:pPr>
    </w:p>
    <w:p w14:paraId="048E0E92" w14:textId="77777777" w:rsidR="00D92144" w:rsidRDefault="00D92144" w:rsidP="00D92144">
      <w:pPr>
        <w:spacing w:line="360" w:lineRule="auto"/>
        <w:rPr>
          <w:rFonts w:ascii="宋体" w:hAnsi="宋体"/>
          <w:b/>
          <w:spacing w:val="24"/>
          <w:w w:val="88"/>
          <w:sz w:val="24"/>
        </w:rPr>
      </w:pPr>
      <w:r>
        <w:rPr>
          <w:rFonts w:ascii="宋体" w:hAnsi="宋体" w:hint="eastAsia"/>
          <w:b/>
          <w:spacing w:val="24"/>
          <w:w w:val="88"/>
          <w:sz w:val="24"/>
        </w:rPr>
        <w:t>第三部分 合同附件</w:t>
      </w:r>
    </w:p>
    <w:p w14:paraId="58D19FE0" w14:textId="77777777" w:rsidR="00D92144" w:rsidRDefault="00D92144" w:rsidP="00D92144">
      <w:pPr>
        <w:spacing w:line="360" w:lineRule="auto"/>
        <w:rPr>
          <w:rFonts w:ascii="宋体" w:hAnsi="宋体"/>
          <w:spacing w:val="24"/>
          <w:w w:val="88"/>
          <w:sz w:val="24"/>
        </w:rPr>
      </w:pPr>
      <w:r>
        <w:rPr>
          <w:rFonts w:ascii="宋体" w:hAnsi="宋体" w:hint="eastAsia"/>
          <w:spacing w:val="24"/>
          <w:w w:val="88"/>
          <w:sz w:val="24"/>
        </w:rPr>
        <w:t>附件一：危险废物处置结算标准</w:t>
      </w:r>
    </w:p>
    <w:p w14:paraId="7CEF2DFC" w14:textId="77777777" w:rsidR="00D92144" w:rsidRDefault="00D92144" w:rsidP="00D92144">
      <w:pPr>
        <w:spacing w:line="400" w:lineRule="exact"/>
        <w:rPr>
          <w:rFonts w:ascii="宋体" w:hAnsi="宋体"/>
          <w:b/>
          <w:spacing w:val="24"/>
          <w:w w:val="88"/>
          <w:sz w:val="24"/>
        </w:rPr>
      </w:pPr>
      <w:r>
        <w:rPr>
          <w:rFonts w:ascii="宋体" w:hAnsi="宋体" w:hint="eastAsia"/>
          <w:spacing w:val="24"/>
          <w:w w:val="88"/>
          <w:sz w:val="24"/>
        </w:rPr>
        <w:t>附件二：阳光合作协议</w:t>
      </w:r>
    </w:p>
    <w:p w14:paraId="7EC42609" w14:textId="77777777" w:rsidR="00D92144" w:rsidRDefault="00D92144" w:rsidP="00D92144">
      <w:pPr>
        <w:spacing w:line="360" w:lineRule="auto"/>
        <w:ind w:firstLineChars="200" w:firstLine="720"/>
        <w:jc w:val="center"/>
        <w:rPr>
          <w:rFonts w:ascii="宋体" w:hAnsi="宋体"/>
          <w:b/>
          <w:bCs/>
          <w:sz w:val="24"/>
        </w:rPr>
      </w:pPr>
      <w:r>
        <w:rPr>
          <w:rFonts w:ascii="宋体" w:hAnsi="宋体"/>
          <w:bCs/>
          <w:sz w:val="36"/>
          <w:szCs w:val="36"/>
        </w:rPr>
        <w:br w:type="page"/>
      </w:r>
      <w:r>
        <w:rPr>
          <w:rFonts w:ascii="宋体" w:hAnsi="宋体" w:hint="eastAsia"/>
          <w:b/>
          <w:bCs/>
          <w:sz w:val="24"/>
        </w:rPr>
        <w:lastRenderedPageBreak/>
        <w:t>第一部分 通用条款</w:t>
      </w:r>
    </w:p>
    <w:p w14:paraId="73EDAA97"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第一条</w:t>
      </w:r>
      <w:r>
        <w:rPr>
          <w:rFonts w:ascii="宋体" w:hAnsi="宋体" w:hint="eastAsia"/>
          <w:b/>
          <w:bCs/>
          <w:sz w:val="22"/>
          <w:szCs w:val="22"/>
        </w:rPr>
        <w:t xml:space="preserve">  </w:t>
      </w:r>
      <w:r>
        <w:rPr>
          <w:rFonts w:ascii="宋体" w:hAnsi="宋体"/>
          <w:b/>
          <w:bCs/>
          <w:sz w:val="22"/>
          <w:szCs w:val="22"/>
        </w:rPr>
        <w:t>双方</w:t>
      </w:r>
      <w:r>
        <w:rPr>
          <w:rFonts w:ascii="宋体" w:hAnsi="宋体" w:hint="eastAsia"/>
          <w:b/>
          <w:bCs/>
          <w:sz w:val="22"/>
          <w:szCs w:val="22"/>
        </w:rPr>
        <w:t>协议</w:t>
      </w:r>
    </w:p>
    <w:p w14:paraId="7FB65EC9" w14:textId="33607EC5"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本合同由东莞市新东欣环保投资有限公司（以下简称“甲方”）与</w:t>
      </w:r>
      <w:r>
        <w:rPr>
          <w:rFonts w:ascii="宋体" w:hAnsi="宋体" w:hint="eastAsia"/>
          <w:sz w:val="22"/>
          <w:szCs w:val="22"/>
          <w:u w:val="single"/>
        </w:rPr>
        <w:t xml:space="preserve"> </w:t>
      </w:r>
      <w:r>
        <w:rPr>
          <w:rFonts w:ascii="宋体" w:hAnsi="宋体"/>
          <w:sz w:val="22"/>
          <w:szCs w:val="22"/>
          <w:u w:val="single"/>
        </w:rPr>
        <w:t xml:space="preserve">      </w:t>
      </w:r>
      <w:r>
        <w:rPr>
          <w:rFonts w:ascii="宋体" w:hAnsi="宋体" w:hint="eastAsia"/>
          <w:sz w:val="22"/>
          <w:szCs w:val="22"/>
        </w:rPr>
        <w:t>（以下简称“乙方”）共同签署。</w:t>
      </w:r>
    </w:p>
    <w:p w14:paraId="125F2FA5"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根据《中华人民共和国环境保护法》</w:t>
      </w:r>
      <w:r>
        <w:rPr>
          <w:rFonts w:ascii="宋体" w:hAnsi="宋体" w:hint="eastAsia"/>
          <w:sz w:val="22"/>
          <w:szCs w:val="22"/>
        </w:rPr>
        <w:t>、《中华人民共和国固体废物污染环境防治法》、《危险废物经营许可证管理办法》</w:t>
      </w:r>
      <w:r>
        <w:rPr>
          <w:rFonts w:ascii="宋体" w:hAnsi="宋体"/>
          <w:sz w:val="22"/>
          <w:szCs w:val="22"/>
        </w:rPr>
        <w:t>及相关环境保护法律、法规规定，甲方在生产过程中产生的危险废物不得随意排放、弃置或者转移，应当依法集中处理。经协商，乙方作为广东省处理处置危险废物的专营机构，受甲方委托，负责处理处置甲方产生的危险废物。为确保双方合法利益，维护正常合作，特签订</w:t>
      </w:r>
      <w:r>
        <w:rPr>
          <w:rFonts w:ascii="宋体" w:hAnsi="宋体" w:hint="eastAsia"/>
          <w:sz w:val="22"/>
          <w:szCs w:val="22"/>
        </w:rPr>
        <w:t>本</w:t>
      </w:r>
      <w:r>
        <w:rPr>
          <w:rFonts w:ascii="宋体" w:hAnsi="宋体"/>
          <w:sz w:val="22"/>
          <w:szCs w:val="22"/>
        </w:rPr>
        <w:t>合同，由双方共同遵照执行。</w:t>
      </w:r>
    </w:p>
    <w:p w14:paraId="68B392B3" w14:textId="77777777" w:rsidR="00D02832" w:rsidRDefault="00D02832" w:rsidP="00D02832">
      <w:pPr>
        <w:spacing w:line="360" w:lineRule="auto"/>
        <w:ind w:firstLineChars="200" w:firstLine="442"/>
        <w:rPr>
          <w:rFonts w:ascii="宋体" w:hAnsi="宋体"/>
          <w:b/>
          <w:bCs/>
          <w:sz w:val="22"/>
          <w:szCs w:val="22"/>
        </w:rPr>
      </w:pPr>
      <w:r>
        <w:rPr>
          <w:rFonts w:ascii="宋体" w:hAnsi="宋体" w:hint="eastAsia"/>
          <w:b/>
          <w:bCs/>
          <w:sz w:val="22"/>
          <w:szCs w:val="22"/>
        </w:rPr>
        <w:t xml:space="preserve">第二条 </w:t>
      </w:r>
      <w:r>
        <w:rPr>
          <w:rFonts w:ascii="宋体" w:hAnsi="宋体"/>
          <w:b/>
          <w:bCs/>
          <w:sz w:val="22"/>
          <w:szCs w:val="22"/>
        </w:rPr>
        <w:t xml:space="preserve"> </w:t>
      </w:r>
      <w:r>
        <w:rPr>
          <w:rFonts w:ascii="宋体" w:hAnsi="宋体" w:hint="eastAsia"/>
          <w:b/>
          <w:bCs/>
          <w:sz w:val="22"/>
          <w:szCs w:val="22"/>
        </w:rPr>
        <w:t>双方义务</w:t>
      </w:r>
    </w:p>
    <w:p w14:paraId="4C0FBAFD" w14:textId="77777777" w:rsidR="00D02832" w:rsidRDefault="00D02832" w:rsidP="00D02832">
      <w:pPr>
        <w:spacing w:line="360" w:lineRule="auto"/>
        <w:ind w:firstLineChars="200" w:firstLine="442"/>
        <w:rPr>
          <w:rFonts w:ascii="宋体" w:hAnsi="宋体"/>
          <w:b/>
          <w:bCs/>
          <w:sz w:val="22"/>
          <w:szCs w:val="22"/>
        </w:rPr>
      </w:pPr>
      <w:r>
        <w:rPr>
          <w:rFonts w:ascii="宋体" w:hAnsi="宋体" w:hint="eastAsia"/>
          <w:b/>
          <w:bCs/>
          <w:sz w:val="22"/>
          <w:szCs w:val="22"/>
        </w:rPr>
        <w:t>（一）甲方义务：</w:t>
      </w:r>
    </w:p>
    <w:p w14:paraId="12854D36"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1、甲方保证</w:t>
      </w:r>
      <w:r>
        <w:rPr>
          <w:rFonts w:ascii="宋体" w:hAnsi="宋体"/>
          <w:sz w:val="22"/>
          <w:szCs w:val="22"/>
        </w:rPr>
        <w:t>合同</w:t>
      </w:r>
      <w:r>
        <w:rPr>
          <w:rFonts w:ascii="宋体" w:hAnsi="宋体" w:hint="eastAsia"/>
          <w:sz w:val="22"/>
          <w:szCs w:val="22"/>
        </w:rPr>
        <w:t>签订后，本合同项下约定的各项废物及其</w:t>
      </w:r>
      <w:r>
        <w:rPr>
          <w:rFonts w:ascii="宋体" w:hAnsi="宋体"/>
          <w:sz w:val="22"/>
          <w:szCs w:val="22"/>
        </w:rPr>
        <w:t>包装物全部交予乙方处理</w:t>
      </w:r>
      <w:r>
        <w:rPr>
          <w:rFonts w:ascii="宋体" w:hAnsi="宋体" w:hint="eastAsia"/>
          <w:sz w:val="22"/>
          <w:szCs w:val="22"/>
        </w:rPr>
        <w:t>，若</w:t>
      </w:r>
      <w:r>
        <w:rPr>
          <w:rFonts w:ascii="宋体" w:hAnsi="宋体"/>
          <w:sz w:val="22"/>
          <w:szCs w:val="22"/>
        </w:rPr>
        <w:t>合同期内</w:t>
      </w:r>
      <w:r>
        <w:rPr>
          <w:rFonts w:ascii="宋体" w:hAnsi="宋体" w:hint="eastAsia"/>
          <w:sz w:val="22"/>
          <w:szCs w:val="22"/>
        </w:rPr>
        <w:t>甲方将合同所列废物及其包装物</w:t>
      </w:r>
      <w:r>
        <w:rPr>
          <w:rFonts w:ascii="宋体" w:hAnsi="宋体"/>
          <w:sz w:val="22"/>
          <w:szCs w:val="22"/>
        </w:rPr>
        <w:t>交于第三方处理或者由甲方自行处理，因此而产生的全部费用</w:t>
      </w:r>
      <w:r>
        <w:rPr>
          <w:rFonts w:ascii="宋体" w:hAnsi="宋体" w:hint="eastAsia"/>
          <w:sz w:val="22"/>
          <w:szCs w:val="22"/>
        </w:rPr>
        <w:t>及</w:t>
      </w:r>
      <w:r>
        <w:rPr>
          <w:rFonts w:ascii="宋体" w:hAnsi="宋体"/>
          <w:sz w:val="22"/>
          <w:szCs w:val="22"/>
        </w:rPr>
        <w:t>所有</w:t>
      </w:r>
      <w:r>
        <w:rPr>
          <w:rFonts w:ascii="宋体" w:hAnsi="宋体" w:hint="eastAsia"/>
          <w:sz w:val="22"/>
          <w:szCs w:val="22"/>
        </w:rPr>
        <w:t>法律责任</w:t>
      </w:r>
      <w:r>
        <w:rPr>
          <w:rFonts w:ascii="宋体" w:hAnsi="宋体"/>
          <w:sz w:val="22"/>
          <w:szCs w:val="22"/>
        </w:rPr>
        <w:t>均由甲方自行承担。</w:t>
      </w:r>
    </w:p>
    <w:p w14:paraId="1EEFC72B"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2、甲方应向乙方明确生产过程中产生的危险废物的危险特性，配合乙方的需求提供废物的环境影响报告书、安全技术说明信息、废物产生工艺流程、主要原辅材料、</w:t>
      </w:r>
      <w:proofErr w:type="gramStart"/>
      <w:r>
        <w:rPr>
          <w:rFonts w:ascii="宋体" w:hAnsi="宋体" w:hint="eastAsia"/>
          <w:sz w:val="22"/>
          <w:szCs w:val="22"/>
        </w:rPr>
        <w:t>产废频次</w:t>
      </w:r>
      <w:proofErr w:type="gramEnd"/>
      <w:r>
        <w:rPr>
          <w:rFonts w:ascii="宋体" w:hAnsi="宋体" w:hint="eastAsia"/>
          <w:sz w:val="22"/>
          <w:szCs w:val="22"/>
        </w:rPr>
        <w:t xml:space="preserve">、现场作业注意事项等，并协助乙方制定废物的收运计划。 </w:t>
      </w:r>
    </w:p>
    <w:p w14:paraId="6FB87916" w14:textId="1E42166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3、甲方应提前5个工作日发出处置需求并通知乙方，乙方收到通知后安排废物收运事宜。乙方需在合同签订之日起30个日历日内完成废弃包装物的处理处置。</w:t>
      </w:r>
    </w:p>
    <w:p w14:paraId="130A313D" w14:textId="77777777" w:rsidR="00D02832" w:rsidRDefault="00D02832" w:rsidP="00D02832">
      <w:pPr>
        <w:spacing w:line="360" w:lineRule="auto"/>
        <w:ind w:firstLineChars="200" w:firstLine="442"/>
        <w:rPr>
          <w:rFonts w:ascii="宋体" w:hAnsi="宋体"/>
          <w:b/>
          <w:bCs/>
          <w:sz w:val="22"/>
          <w:szCs w:val="22"/>
        </w:rPr>
      </w:pPr>
      <w:r>
        <w:rPr>
          <w:rFonts w:ascii="宋体" w:hAnsi="宋体" w:hint="eastAsia"/>
          <w:b/>
          <w:bCs/>
          <w:sz w:val="22"/>
          <w:szCs w:val="22"/>
        </w:rPr>
        <w:t>（二）乙方义务：</w:t>
      </w:r>
    </w:p>
    <w:p w14:paraId="090FA889"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1、根据甲方提供的危险废物情况，乙方明白本合同项下的废物的特点和性质、由废物或处理程序所导致或引起的健康、安全和环境危害，以及根据本合同订定的废物服务所需具备的专门技术、人员、设备、设施、许可证和执照，乙方应保证所持有的危险废物经营许可证、营业执照等相关证件在合同期内的有效性。</w:t>
      </w:r>
    </w:p>
    <w:p w14:paraId="38C14C2A"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2、合同项下</w:t>
      </w:r>
      <w:proofErr w:type="gramStart"/>
      <w:r>
        <w:rPr>
          <w:rFonts w:ascii="宋体" w:hAnsi="宋体" w:hint="eastAsia"/>
          <w:sz w:val="22"/>
          <w:szCs w:val="22"/>
        </w:rPr>
        <w:t>的危废由</w:t>
      </w:r>
      <w:proofErr w:type="gramEnd"/>
      <w:r>
        <w:rPr>
          <w:rFonts w:ascii="宋体" w:hAnsi="宋体" w:hint="eastAsia"/>
          <w:sz w:val="22"/>
          <w:szCs w:val="22"/>
        </w:rPr>
        <w:t>乙方负责安排运输单位承运，乙方应确保废物运输单位须具备交通主管部门颁发的危险废物《道路运输经营许可证》且在有效期内，并用专用车辆运输；专用车辆应当悬挂危险货物运输许可标志，专用车辆的驾驶人员需取得相应机动车驾驶证和相应危险货物运输从业资格证；押运人须具备相关法律法规要求的证照。乙方根据甲方的生产情况和废物的产生情况，双方议定运输时间，乙方在运输时间内（以</w:t>
      </w:r>
      <w:r>
        <w:rPr>
          <w:rFonts w:ascii="宋体" w:hAnsi="宋体" w:hint="eastAsia"/>
          <w:sz w:val="22"/>
          <w:szCs w:val="22"/>
        </w:rPr>
        <w:lastRenderedPageBreak/>
        <w:t>甲方通知为准）自备运输车辆和装卸人员到甲方指定的地点（即东莞市麻涌镇大步村海心沙岛）收取废物。在甲方的废物严重影响生产或其他特殊情况出现时，甲方可提前3个工作日通知乙方前来收取废物，乙方予以积极配合。</w:t>
      </w:r>
    </w:p>
    <w:p w14:paraId="6A93AA2B"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3、乙方保证各项处理处置条件和设施符合国家法律、法规对处理处置危险废物的技术要求，并且在运输和处理处置过程中，不产生对环境的二次污染。</w:t>
      </w:r>
    </w:p>
    <w:p w14:paraId="3DF41554"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4、乙方应确保已依法制定危险废物意外事故防范措施和应急预案，并报生态环境局备案。</w:t>
      </w:r>
    </w:p>
    <w:p w14:paraId="57E30BF5" w14:textId="77777777" w:rsidR="00D02832" w:rsidRDefault="00D02832" w:rsidP="00D02832">
      <w:pPr>
        <w:spacing w:line="360" w:lineRule="auto"/>
        <w:ind w:firstLineChars="200" w:firstLine="442"/>
        <w:rPr>
          <w:rFonts w:ascii="宋体" w:hAnsi="宋体"/>
          <w:b/>
          <w:bCs/>
          <w:sz w:val="22"/>
          <w:szCs w:val="22"/>
        </w:rPr>
      </w:pPr>
      <w:r>
        <w:rPr>
          <w:rFonts w:ascii="宋体" w:hAnsi="宋体" w:hint="eastAsia"/>
          <w:b/>
          <w:bCs/>
          <w:sz w:val="22"/>
          <w:szCs w:val="22"/>
        </w:rPr>
        <w:t xml:space="preserve">第三条 </w:t>
      </w:r>
      <w:r>
        <w:rPr>
          <w:rFonts w:ascii="宋体" w:hAnsi="宋体"/>
          <w:b/>
          <w:bCs/>
          <w:sz w:val="22"/>
          <w:szCs w:val="22"/>
        </w:rPr>
        <w:t xml:space="preserve"> </w:t>
      </w:r>
      <w:r>
        <w:rPr>
          <w:rFonts w:ascii="宋体" w:hAnsi="宋体" w:hint="eastAsia"/>
          <w:b/>
          <w:bCs/>
          <w:sz w:val="22"/>
          <w:szCs w:val="22"/>
        </w:rPr>
        <w:t>交接废物有关职责</w:t>
      </w:r>
    </w:p>
    <w:p w14:paraId="3C4EAB0B"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（一）乙方委托有资质的运输商对合同所列废物进行安全收运，委托方对运输商在“广东省固体废物环境监管信息平台”填写内容的真实性负责。</w:t>
      </w:r>
    </w:p>
    <w:p w14:paraId="31049432"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（二）甲方应</w:t>
      </w:r>
      <w:r>
        <w:rPr>
          <w:rFonts w:ascii="宋体" w:hAnsi="宋体"/>
          <w:sz w:val="22"/>
          <w:szCs w:val="22"/>
        </w:rPr>
        <w:t>为乙方上门收运提供必要</w:t>
      </w:r>
      <w:r>
        <w:rPr>
          <w:rFonts w:ascii="宋体" w:hAnsi="宋体" w:hint="eastAsia"/>
          <w:sz w:val="22"/>
          <w:szCs w:val="22"/>
        </w:rPr>
        <w:t>的</w:t>
      </w:r>
      <w:r>
        <w:rPr>
          <w:rFonts w:ascii="宋体" w:hAnsi="宋体"/>
          <w:sz w:val="22"/>
          <w:szCs w:val="22"/>
        </w:rPr>
        <w:t>条件，包括进场道路、作业场地</w:t>
      </w:r>
      <w:r>
        <w:rPr>
          <w:rFonts w:ascii="宋体" w:hAnsi="宋体" w:hint="eastAsia"/>
          <w:sz w:val="22"/>
          <w:szCs w:val="22"/>
        </w:rPr>
        <w:t>，以</w:t>
      </w:r>
      <w:r>
        <w:rPr>
          <w:rFonts w:ascii="宋体" w:hAnsi="宋体"/>
          <w:sz w:val="22"/>
          <w:szCs w:val="22"/>
        </w:rPr>
        <w:t>便于乙方装运。</w:t>
      </w:r>
    </w:p>
    <w:p w14:paraId="17B61BC8"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（三）双方在危险废物转移的过程中按照国家生态环境部门有关危险废物管理的要求，严格执行《危险废物转移联单管理办法》。</w:t>
      </w:r>
    </w:p>
    <w:p w14:paraId="4054846C"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四）交接危险废物时，甲、乙双方应在废物移交单据上签名确认，并应按政府生态环境部门要求在“广东省固体废物环境监管信息平台”及时准确填写危险废物转移电子联单，当平台出现异常时，应根据联单应急管理办法提交纸质联单，后续再继续补交填写平台信息。</w:t>
      </w:r>
    </w:p>
    <w:p w14:paraId="056908FE"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（五）甲、乙任何一方对“广东省固体废物环境监管信息平台”填写信息有异议，双方须根据实际发生收运情况（承运单、磅单等凭据）重新确认并修正平台信息，直至完成提交。</w:t>
      </w:r>
    </w:p>
    <w:p w14:paraId="298A9F03"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（六）甲方将废物交给乙方指定的承运单位后，后续运输途中的安全及风险由乙方和运输公司负责。法律法规另有规定或本合同另有约定的除外。</w:t>
      </w:r>
    </w:p>
    <w:p w14:paraId="46030C68"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（七）其他职责要求</w:t>
      </w:r>
    </w:p>
    <w:p w14:paraId="7DFFD535"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1、乙方应至少提供运输车辆司机1名，押送员一名。</w:t>
      </w:r>
    </w:p>
    <w:p w14:paraId="5AA353E1"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2</w:t>
      </w:r>
      <w:r>
        <w:rPr>
          <w:rFonts w:ascii="宋体" w:hAnsi="宋体" w:hint="eastAsia"/>
          <w:sz w:val="22"/>
          <w:szCs w:val="22"/>
        </w:rPr>
        <w:t>、乙方应委托具备道路运输经营许可证（经营范围包含本项目所处理的废物类型）资质的单位完成废物运输工作，废物一经出厂，废物的运输等合法性风险将由乙方承担。</w:t>
      </w:r>
    </w:p>
    <w:p w14:paraId="46D5C1DE"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3</w:t>
      </w:r>
      <w:r>
        <w:rPr>
          <w:rFonts w:ascii="宋体" w:hAnsi="宋体" w:hint="eastAsia"/>
          <w:sz w:val="22"/>
          <w:szCs w:val="22"/>
        </w:rPr>
        <w:t>、实际重量以甲方地磅为准，重量须按扣除包装物（卡板）后的净重为准。</w:t>
      </w:r>
    </w:p>
    <w:p w14:paraId="117B4767"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4</w:t>
      </w:r>
      <w:r>
        <w:rPr>
          <w:rFonts w:ascii="宋体" w:hAnsi="宋体" w:hint="eastAsia"/>
          <w:sz w:val="22"/>
          <w:szCs w:val="22"/>
        </w:rPr>
        <w:t>、在双方监督下甲方厂区过磅（过磅时除去卡板重量，按个数计算，卡板净重为</w:t>
      </w:r>
      <w:r>
        <w:rPr>
          <w:rFonts w:ascii="宋体" w:hAnsi="宋体"/>
          <w:sz w:val="22"/>
          <w:szCs w:val="22"/>
        </w:rPr>
        <w:lastRenderedPageBreak/>
        <w:t>18kg/</w:t>
      </w:r>
      <w:proofErr w:type="gramStart"/>
      <w:r>
        <w:rPr>
          <w:rFonts w:ascii="宋体" w:hAnsi="宋体" w:hint="eastAsia"/>
          <w:sz w:val="22"/>
          <w:szCs w:val="22"/>
        </w:rPr>
        <w:t>个</w:t>
      </w:r>
      <w:proofErr w:type="gramEnd"/>
      <w:r>
        <w:rPr>
          <w:rFonts w:ascii="宋体" w:hAnsi="宋体" w:hint="eastAsia"/>
          <w:sz w:val="22"/>
          <w:szCs w:val="22"/>
        </w:rPr>
        <w:t>），甲方</w:t>
      </w:r>
      <w:proofErr w:type="gramStart"/>
      <w:r>
        <w:rPr>
          <w:rFonts w:ascii="宋体" w:hAnsi="宋体" w:hint="eastAsia"/>
          <w:sz w:val="22"/>
          <w:szCs w:val="22"/>
        </w:rPr>
        <w:t>对称重</w:t>
      </w:r>
      <w:proofErr w:type="gramEnd"/>
      <w:r>
        <w:rPr>
          <w:rFonts w:ascii="宋体" w:hAnsi="宋体" w:hint="eastAsia"/>
          <w:sz w:val="22"/>
          <w:szCs w:val="22"/>
        </w:rPr>
        <w:t>过磅的车次数、时间、地点有最终决定权，乙方不得异议。</w:t>
      </w:r>
    </w:p>
    <w:p w14:paraId="416F0785"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5</w:t>
      </w:r>
      <w:r>
        <w:rPr>
          <w:rFonts w:ascii="宋体" w:hAnsi="宋体" w:hint="eastAsia"/>
          <w:sz w:val="22"/>
          <w:szCs w:val="22"/>
        </w:rPr>
        <w:t>、处置需求发出的同时，甲方将不提供出场废物的检测报告，乙方应充分考虑废物的成分，提出完善的处置方案并完成相应处置工作。</w:t>
      </w:r>
    </w:p>
    <w:p w14:paraId="5B804FA2" w14:textId="77777777" w:rsidR="00D02832" w:rsidRDefault="00D02832" w:rsidP="00D02832">
      <w:pPr>
        <w:spacing w:line="360" w:lineRule="auto"/>
        <w:ind w:firstLineChars="200" w:firstLine="442"/>
        <w:rPr>
          <w:rFonts w:ascii="宋体" w:hAnsi="宋体"/>
          <w:b/>
          <w:bCs/>
          <w:sz w:val="22"/>
          <w:szCs w:val="22"/>
        </w:rPr>
      </w:pPr>
      <w:r>
        <w:rPr>
          <w:rFonts w:ascii="宋体" w:hAnsi="宋体" w:hint="eastAsia"/>
          <w:b/>
          <w:bCs/>
          <w:sz w:val="22"/>
          <w:szCs w:val="22"/>
        </w:rPr>
        <w:t xml:space="preserve">第四条 </w:t>
      </w:r>
      <w:r>
        <w:rPr>
          <w:rFonts w:ascii="宋体" w:hAnsi="宋体"/>
          <w:b/>
          <w:bCs/>
          <w:sz w:val="22"/>
          <w:szCs w:val="22"/>
        </w:rPr>
        <w:t xml:space="preserve"> </w:t>
      </w:r>
      <w:r>
        <w:rPr>
          <w:rFonts w:ascii="宋体" w:hAnsi="宋体" w:hint="eastAsia"/>
          <w:b/>
          <w:bCs/>
          <w:sz w:val="22"/>
          <w:szCs w:val="22"/>
        </w:rPr>
        <w:t>危险废物称重</w:t>
      </w:r>
    </w:p>
    <w:p w14:paraId="647BDD48"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（一）</w:t>
      </w:r>
      <w:r>
        <w:rPr>
          <w:rFonts w:ascii="宋体" w:hAnsi="宋体"/>
          <w:sz w:val="22"/>
          <w:szCs w:val="22"/>
        </w:rPr>
        <w:t>在甲方厂区内对拟装车的危险废物进行过磅称重，由甲方提供合法的计重工具或支付相关费用，并向乙方出具有效的计重单据。若与乙方过磅重量误差</w:t>
      </w:r>
      <w:r>
        <w:rPr>
          <w:rFonts w:ascii="宋体" w:hAnsi="宋体" w:hint="eastAsia"/>
          <w:sz w:val="22"/>
          <w:szCs w:val="22"/>
        </w:rPr>
        <w:t>超过±</w:t>
      </w:r>
      <w:r>
        <w:rPr>
          <w:rFonts w:ascii="宋体" w:hAnsi="宋体"/>
          <w:sz w:val="22"/>
          <w:szCs w:val="22"/>
        </w:rPr>
        <w:t>1.3</w:t>
      </w:r>
      <w:r>
        <w:rPr>
          <w:rFonts w:ascii="宋体" w:hAnsi="宋体" w:hint="eastAsia"/>
          <w:sz w:val="22"/>
          <w:szCs w:val="22"/>
        </w:rPr>
        <w:t>‰</w:t>
      </w:r>
      <w:r>
        <w:rPr>
          <w:rFonts w:ascii="宋体" w:hAnsi="宋体"/>
          <w:sz w:val="22"/>
          <w:szCs w:val="22"/>
        </w:rPr>
        <w:t>的</w:t>
      </w:r>
      <w:r>
        <w:rPr>
          <w:rFonts w:ascii="宋体" w:hAnsi="宋体" w:hint="eastAsia"/>
          <w:sz w:val="22"/>
          <w:szCs w:val="22"/>
        </w:rPr>
        <w:t>，由双方协商确定实际重量。</w:t>
      </w:r>
      <w:r>
        <w:rPr>
          <w:rFonts w:ascii="宋体" w:hAnsi="宋体"/>
          <w:sz w:val="22"/>
          <w:szCs w:val="22"/>
        </w:rPr>
        <w:t>如甲方无计重工具，由双方协商一致确定其他方式计重，可优先采用乙方地磅称重的方式。</w:t>
      </w:r>
    </w:p>
    <w:p w14:paraId="7EE4EE6A"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（二）</w:t>
      </w:r>
      <w:r>
        <w:rPr>
          <w:rFonts w:ascii="宋体" w:hAnsi="宋体"/>
          <w:sz w:val="22"/>
          <w:szCs w:val="22"/>
        </w:rPr>
        <w:t>甲乙双方交接危险废物时，必须认真填写“危险废物转移联单”各项内容，作为双方核对危险废物种类、数量以及收费的凭证。</w:t>
      </w:r>
    </w:p>
    <w:p w14:paraId="2F9B61DA"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五</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w:t>
      </w:r>
      <w:r>
        <w:rPr>
          <w:rFonts w:ascii="宋体" w:hAnsi="宋体" w:hint="eastAsia"/>
          <w:b/>
          <w:bCs/>
          <w:sz w:val="22"/>
          <w:szCs w:val="22"/>
        </w:rPr>
        <w:t>环境、健康、安全（以下简称“EHS”）条款</w:t>
      </w:r>
    </w:p>
    <w:p w14:paraId="7705C015"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一）甲方应参照《危险废物贮存污染控制标准》相关条款要求，设置专用的废物储存设施进行规范储存并设置警示标志，对废物进行分类包装、标识，包装物内不得混入其它杂物，确保运输和处理过程安全环保；设置规范的废物标识，标识标签内容应包括：</w:t>
      </w:r>
      <w:proofErr w:type="gramStart"/>
      <w:r>
        <w:rPr>
          <w:rFonts w:ascii="宋体" w:hAnsi="宋体" w:hint="eastAsia"/>
          <w:sz w:val="22"/>
          <w:szCs w:val="22"/>
        </w:rPr>
        <w:t>产废单位</w:t>
      </w:r>
      <w:proofErr w:type="gramEnd"/>
      <w:r>
        <w:rPr>
          <w:rFonts w:ascii="宋体" w:hAnsi="宋体" w:hint="eastAsia"/>
          <w:sz w:val="22"/>
          <w:szCs w:val="22"/>
        </w:rPr>
        <w:t>名称、合同中约定的废物名称、主要成分、重量、日期等。危险废物的包装、标识及贮存需按照国家和地方相关技术规范执行并满足以下要求：</w:t>
      </w:r>
    </w:p>
    <w:p w14:paraId="32A6E84E"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1、</w:t>
      </w:r>
      <w:r>
        <w:rPr>
          <w:rFonts w:ascii="宋体" w:hAnsi="宋体"/>
          <w:sz w:val="22"/>
          <w:szCs w:val="22"/>
        </w:rPr>
        <w:t>应将待处理的废物集中摆放，</w:t>
      </w:r>
      <w:r>
        <w:rPr>
          <w:rFonts w:ascii="宋体" w:hAnsi="宋体" w:hint="eastAsia"/>
          <w:sz w:val="22"/>
          <w:szCs w:val="22"/>
        </w:rPr>
        <w:t>装车前确保废物整齐码放于卡板之上。</w:t>
      </w:r>
    </w:p>
    <w:p w14:paraId="482AC9C8"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2、无法使用手动叉车装载的废物，甲方可以协助</w:t>
      </w:r>
      <w:r>
        <w:rPr>
          <w:rFonts w:ascii="宋体" w:hAnsi="宋体"/>
          <w:sz w:val="22"/>
          <w:szCs w:val="22"/>
        </w:rPr>
        <w:t>提供</w:t>
      </w:r>
      <w:r>
        <w:rPr>
          <w:rFonts w:ascii="宋体" w:hAnsi="宋体" w:hint="eastAsia"/>
          <w:sz w:val="22"/>
          <w:szCs w:val="22"/>
        </w:rPr>
        <w:t>机动</w:t>
      </w:r>
      <w:r>
        <w:rPr>
          <w:rFonts w:ascii="宋体" w:hAnsi="宋体"/>
          <w:sz w:val="22"/>
          <w:szCs w:val="22"/>
        </w:rPr>
        <w:t>叉车</w:t>
      </w:r>
      <w:r>
        <w:rPr>
          <w:rFonts w:ascii="宋体" w:hAnsi="宋体" w:hint="eastAsia"/>
          <w:sz w:val="22"/>
          <w:szCs w:val="22"/>
        </w:rPr>
        <w:t>协助装车</w:t>
      </w:r>
      <w:r>
        <w:rPr>
          <w:rFonts w:ascii="宋体" w:hAnsi="宋体"/>
          <w:sz w:val="22"/>
          <w:szCs w:val="22"/>
        </w:rPr>
        <w:t>。</w:t>
      </w:r>
      <w:r>
        <w:rPr>
          <w:rFonts w:ascii="宋体" w:hAnsi="宋体" w:hint="eastAsia"/>
          <w:sz w:val="22"/>
          <w:szCs w:val="22"/>
        </w:rPr>
        <w:t xml:space="preserve">若废物性状发生重大变化，可能对人身或财产造成损害时，甲方应及时通知乙方， </w:t>
      </w:r>
    </w:p>
    <w:p w14:paraId="2C8BE881"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（二）甲方有义务并有责任将合同所列废物的危险成分和风险告知乙方，并保证提供给乙方的废物不出现下列异常情况：</w:t>
      </w:r>
    </w:p>
    <w:p w14:paraId="0E637774"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1、品种未列入本合同，即废物种类超出本合同约定的危险废物种类范围，或危险废物中混杂有生活垃圾或其他垃圾或其他固体废物，特别是含有爆炸性物质、放射性物质、多氯联苯、氰化物等高危、剧毒性</w:t>
      </w:r>
      <w:r>
        <w:rPr>
          <w:rFonts w:ascii="宋体" w:hAnsi="宋体"/>
          <w:sz w:val="22"/>
          <w:szCs w:val="22"/>
        </w:rPr>
        <w:t>物质</w:t>
      </w:r>
      <w:r>
        <w:rPr>
          <w:rFonts w:ascii="宋体" w:hAnsi="宋体" w:hint="eastAsia"/>
          <w:sz w:val="22"/>
          <w:szCs w:val="22"/>
        </w:rPr>
        <w:t>；</w:t>
      </w:r>
    </w:p>
    <w:p w14:paraId="18EA67C6"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2、标识不规范或错误；</w:t>
      </w:r>
    </w:p>
    <w:p w14:paraId="739BC71B"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3、包装破损或密封不严；</w:t>
      </w:r>
    </w:p>
    <w:p w14:paraId="3A324F25"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4、两类及以上废物人为混合装入同一容器内，或者将危险废物与非危险废物混装；</w:t>
      </w:r>
    </w:p>
    <w:p w14:paraId="37130D7E"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5、</w:t>
      </w:r>
      <w:proofErr w:type="gramStart"/>
      <w:r>
        <w:rPr>
          <w:rFonts w:ascii="宋体" w:hAnsi="宋体" w:hint="eastAsia"/>
          <w:sz w:val="22"/>
          <w:szCs w:val="22"/>
        </w:rPr>
        <w:t>若合同</w:t>
      </w:r>
      <w:proofErr w:type="gramEnd"/>
      <w:r>
        <w:rPr>
          <w:rFonts w:ascii="宋体" w:hAnsi="宋体" w:hint="eastAsia"/>
          <w:sz w:val="22"/>
          <w:szCs w:val="22"/>
        </w:rPr>
        <w:t>中含有污泥类废物，则污泥含水率＞85%（或有游离水滴出）；</w:t>
      </w:r>
    </w:p>
    <w:p w14:paraId="70F96673"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6、容器</w:t>
      </w:r>
      <w:proofErr w:type="gramStart"/>
      <w:r>
        <w:rPr>
          <w:rFonts w:ascii="宋体" w:hAnsi="宋体" w:hint="eastAsia"/>
          <w:sz w:val="22"/>
          <w:szCs w:val="22"/>
        </w:rPr>
        <w:t>装</w:t>
      </w:r>
      <w:r>
        <w:rPr>
          <w:rFonts w:ascii="宋体" w:hAnsi="宋体"/>
          <w:sz w:val="22"/>
          <w:szCs w:val="22"/>
        </w:rPr>
        <w:t>危险</w:t>
      </w:r>
      <w:proofErr w:type="gramEnd"/>
      <w:r>
        <w:rPr>
          <w:rFonts w:ascii="宋体" w:hAnsi="宋体"/>
          <w:sz w:val="22"/>
          <w:szCs w:val="22"/>
        </w:rPr>
        <w:t>废物超过</w:t>
      </w:r>
      <w:r>
        <w:rPr>
          <w:rFonts w:ascii="宋体" w:hAnsi="宋体" w:hint="eastAsia"/>
          <w:sz w:val="22"/>
          <w:szCs w:val="22"/>
        </w:rPr>
        <w:t>容器</w:t>
      </w:r>
      <w:r>
        <w:rPr>
          <w:rFonts w:ascii="宋体" w:hAnsi="宋体"/>
          <w:sz w:val="22"/>
          <w:szCs w:val="22"/>
        </w:rPr>
        <w:t>容积的</w:t>
      </w:r>
      <w:r>
        <w:rPr>
          <w:rFonts w:ascii="宋体" w:hAnsi="宋体" w:hint="eastAsia"/>
          <w:sz w:val="22"/>
          <w:szCs w:val="22"/>
        </w:rPr>
        <w:t>90</w:t>
      </w:r>
      <w:r>
        <w:rPr>
          <w:rFonts w:ascii="宋体" w:hAnsi="宋体"/>
          <w:sz w:val="22"/>
          <w:szCs w:val="22"/>
        </w:rPr>
        <w:t>%；</w:t>
      </w:r>
    </w:p>
    <w:p w14:paraId="2ADC3527"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lastRenderedPageBreak/>
        <w:t>7</w:t>
      </w:r>
      <w:r>
        <w:rPr>
          <w:rFonts w:ascii="宋体" w:hAnsi="宋体" w:hint="eastAsia"/>
          <w:sz w:val="22"/>
          <w:szCs w:val="22"/>
        </w:rPr>
        <w:t>、其他违反危险废物包装、存储</w:t>
      </w:r>
      <w:r>
        <w:rPr>
          <w:rFonts w:ascii="宋体" w:hAnsi="宋体"/>
          <w:sz w:val="22"/>
          <w:szCs w:val="22"/>
        </w:rPr>
        <w:t>、</w:t>
      </w:r>
      <w:r>
        <w:rPr>
          <w:rFonts w:ascii="宋体" w:hAnsi="宋体" w:hint="eastAsia"/>
          <w:sz w:val="22"/>
          <w:szCs w:val="22"/>
        </w:rPr>
        <w:t>运输的国家标准、行业标准及通用技术要求的异常情况。</w:t>
      </w:r>
    </w:p>
    <w:p w14:paraId="5CEFD7E2"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（三）乙方收运人员及车辆进入甲方辖区作业前，甲方有义务并有责任将其公司的EHS管理要求对收运人员进行提前告知，乙方有义务安排相应的培训并要求其遵守甲方的规章。</w:t>
      </w:r>
    </w:p>
    <w:p w14:paraId="7839D436"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四）乙方收运人员及车辆均须具备相应的资质且合法有效，自行配备个人防护用品等，进入甲方辖区前应接受甲方EHS管理培训或考核，自觉遵守甲方EHS管理要求，文明作业，作业完毕后将其作业范围清理干净。若乙方收运人员在明确甲方管理要求下</w:t>
      </w:r>
      <w:proofErr w:type="gramStart"/>
      <w:r>
        <w:rPr>
          <w:rFonts w:ascii="宋体" w:hAnsi="宋体" w:hint="eastAsia"/>
          <w:sz w:val="22"/>
          <w:szCs w:val="22"/>
        </w:rPr>
        <w:t>仍违反</w:t>
      </w:r>
      <w:proofErr w:type="gramEnd"/>
      <w:r>
        <w:rPr>
          <w:rFonts w:ascii="宋体" w:hAnsi="宋体" w:hint="eastAsia"/>
          <w:sz w:val="22"/>
          <w:szCs w:val="22"/>
        </w:rPr>
        <w:t>甲方管理规定，由乙方收运人员承担相应责任。</w:t>
      </w:r>
    </w:p>
    <w:p w14:paraId="5D8F1706"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（五）双方守约前提下，甲方将待处理的危险废物交乙方签收之前，责任由甲方自行承担；乙方签收废物移交单据后，责任由乙方自行承担，合同另有约定除外。</w:t>
      </w:r>
      <w:r>
        <w:rPr>
          <w:rFonts w:ascii="宋体" w:hAnsi="宋体"/>
          <w:sz w:val="22"/>
          <w:szCs w:val="22"/>
        </w:rPr>
        <w:t>。</w:t>
      </w:r>
    </w:p>
    <w:p w14:paraId="55732150"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（六）针对危险废物跨省移转手续方面出现国家及当地的重大政策性调整，导致跨省转出或转入出现实质性障碍，双方另行协商解决方案。</w:t>
      </w:r>
    </w:p>
    <w:p w14:paraId="3CD1D5A0"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六</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w:t>
      </w:r>
      <w:r>
        <w:rPr>
          <w:rFonts w:ascii="宋体" w:hAnsi="宋体" w:hint="eastAsia"/>
          <w:b/>
          <w:bCs/>
          <w:sz w:val="22"/>
          <w:szCs w:val="22"/>
        </w:rPr>
        <w:t>保密条款</w:t>
      </w:r>
    </w:p>
    <w:p w14:paraId="58FD339D"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任何一方对于因本合同的签署和履行而知悉的对方的任何商业信息，包括但不限于处理的废物种类、名称、数量、价格及技术方案等，均不得向任何第三方透露（将商业信息提交生态环境行政主管部门审查的除外）。违约方违反上述保密义务，造成守约方损失的，应向守约方赔偿其因此而产生的直接经济损失。双方不再另行签订保密协议。</w:t>
      </w:r>
    </w:p>
    <w:p w14:paraId="04B1FBBC"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七</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违约责任</w:t>
      </w:r>
    </w:p>
    <w:p w14:paraId="3B130BC7"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一）甲方需按照法律法规相关规定合法办理环保备案手续，如甲方未能及时完成该备案手续导致合同期内废物未能进行合法转移的，由此产生的责任由甲方自行承担；若因此导致乙方被处罚的，所有责任亦由甲方承担。</w:t>
      </w:r>
    </w:p>
    <w:p w14:paraId="64B798C6"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（二）</w:t>
      </w:r>
      <w:r>
        <w:rPr>
          <w:rFonts w:ascii="宋体" w:hAnsi="宋体"/>
          <w:sz w:val="22"/>
          <w:szCs w:val="22"/>
        </w:rPr>
        <w:t>若甲方故意隐瞒乙方收运人员，或者存在过失造成乙方将本合同</w:t>
      </w:r>
      <w:r>
        <w:rPr>
          <w:rFonts w:ascii="宋体" w:hAnsi="宋体" w:hint="eastAsia"/>
          <w:sz w:val="22"/>
          <w:szCs w:val="22"/>
        </w:rPr>
        <w:t>“</w:t>
      </w:r>
      <w:r>
        <w:rPr>
          <w:rFonts w:ascii="宋体" w:hAnsi="宋体"/>
          <w:sz w:val="22"/>
          <w:szCs w:val="22"/>
        </w:rPr>
        <w:t>第</w:t>
      </w:r>
      <w:r>
        <w:rPr>
          <w:rFonts w:ascii="宋体" w:hAnsi="宋体" w:hint="eastAsia"/>
          <w:sz w:val="22"/>
          <w:szCs w:val="22"/>
        </w:rPr>
        <w:t>四</w:t>
      </w:r>
      <w:r>
        <w:rPr>
          <w:rFonts w:ascii="宋体" w:hAnsi="宋体"/>
          <w:sz w:val="22"/>
          <w:szCs w:val="22"/>
        </w:rPr>
        <w:t>条</w:t>
      </w:r>
      <w:r>
        <w:rPr>
          <w:rFonts w:ascii="宋体" w:hAnsi="宋体" w:hint="eastAsia"/>
          <w:sz w:val="22"/>
          <w:szCs w:val="22"/>
        </w:rPr>
        <w:t>（二）中”</w:t>
      </w:r>
      <w:r>
        <w:rPr>
          <w:rFonts w:ascii="宋体" w:hAnsi="宋体"/>
          <w:sz w:val="22"/>
          <w:szCs w:val="22"/>
        </w:rPr>
        <w:t>所述的异常危险废物或爆炸性、放射性废物装车或收运进入乙方仓库的，乙方有权将该批</w:t>
      </w:r>
      <w:r>
        <w:rPr>
          <w:rFonts w:ascii="宋体" w:hAnsi="宋体" w:hint="eastAsia"/>
          <w:sz w:val="22"/>
          <w:szCs w:val="22"/>
        </w:rPr>
        <w:t>危险</w:t>
      </w:r>
      <w:r>
        <w:rPr>
          <w:rFonts w:ascii="宋体" w:hAnsi="宋体"/>
          <w:sz w:val="22"/>
          <w:szCs w:val="22"/>
        </w:rPr>
        <w:t>废物返还给甲方</w:t>
      </w:r>
      <w:r>
        <w:rPr>
          <w:rFonts w:ascii="宋体" w:hAnsi="宋体" w:hint="eastAsia"/>
          <w:sz w:val="22"/>
          <w:szCs w:val="22"/>
        </w:rPr>
        <w:t>。</w:t>
      </w:r>
    </w:p>
    <w:p w14:paraId="726CC8B5"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三）乙方是具有政府主管部门颁发的危险废物经营许可证的合法经营处置单位，在履行本合同期间，必须严格执行并遵守《中华人民共和国环境保护法》、《中华人民共和国固体废物污染环境防治法》等有关规定，乙方因违反上述承诺及环保规定而产生的法律责任均由乙方承担。</w:t>
      </w:r>
    </w:p>
    <w:p w14:paraId="525CAD5B"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lastRenderedPageBreak/>
        <w:t>（四）甲方逾期向乙方支付处置费、运输费，每逾期一日按应付总额5‰支付违约金给乙方；若甲方逾期超过30天的，乙方有权解除合同，且甲方应合同处置费、运输费总额之30%向乙方支付违约金。</w:t>
      </w:r>
    </w:p>
    <w:p w14:paraId="48736196"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（五）乙方逾期收运合同项下的危险废物的，逾期一日按应处理废物总额5‰支付违约金给甲方；若逾期超过30天的，甲方有权解除合同，且乙方应按照需处理废物理总额之30%向乙方支付违约金。</w:t>
      </w:r>
    </w:p>
    <w:p w14:paraId="0D73960E"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六）合同双方中一方违反本合同的规定，守约方有权要求违约方停止并纠正违约行为；如守约方书面通知违约方仍不予以改正，守约方有权中止直至解除本合同。因此而造成的经济损失及法律责任由违约方承担。</w:t>
      </w:r>
    </w:p>
    <w:p w14:paraId="26505368" w14:textId="77777777" w:rsidR="00D02832" w:rsidRDefault="00D02832" w:rsidP="00D02832">
      <w:pPr>
        <w:widowControl/>
        <w:spacing w:line="360" w:lineRule="auto"/>
        <w:ind w:firstLineChars="200" w:firstLine="440"/>
        <w:rPr>
          <w:rFonts w:ascii="宋体" w:hAnsi="宋体"/>
          <w:sz w:val="22"/>
          <w:szCs w:val="22"/>
        </w:rPr>
      </w:pPr>
      <w:r>
        <w:rPr>
          <w:rFonts w:ascii="宋体" w:hAnsi="宋体" w:hint="eastAsia"/>
          <w:sz w:val="22"/>
          <w:szCs w:val="22"/>
        </w:rPr>
        <w:t>（七）合同双方中一方无正当理由撤销或者解除合同，造成合同另一方损失的，应赔偿因此而造成的实际损失。</w:t>
      </w:r>
    </w:p>
    <w:p w14:paraId="729C78B9"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八</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合同的免责</w:t>
      </w:r>
    </w:p>
    <w:p w14:paraId="77D03708" w14:textId="77777777" w:rsidR="00D02832" w:rsidRDefault="00D02832" w:rsidP="00D02832">
      <w:pPr>
        <w:spacing w:line="360" w:lineRule="auto"/>
        <w:ind w:firstLineChars="200" w:firstLine="440"/>
        <w:rPr>
          <w:rFonts w:ascii="宋体" w:hAnsi="宋体"/>
          <w:sz w:val="22"/>
          <w:szCs w:val="22"/>
        </w:rPr>
      </w:pPr>
      <w:r>
        <w:rPr>
          <w:rFonts w:ascii="宋体" w:hAnsi="宋体"/>
          <w:sz w:val="22"/>
          <w:szCs w:val="22"/>
        </w:rPr>
        <w:t>在合同存续期内甲方或乙方因不可抗力而不能履行本合同时，应在不可抗力事件发生之后</w:t>
      </w:r>
      <w:r>
        <w:rPr>
          <w:rFonts w:ascii="宋体" w:hAnsi="宋体" w:hint="eastAsia"/>
          <w:sz w:val="22"/>
          <w:szCs w:val="22"/>
        </w:rPr>
        <w:t>五</w:t>
      </w:r>
      <w:r>
        <w:rPr>
          <w:rFonts w:ascii="宋体" w:hAnsi="宋体"/>
          <w:sz w:val="22"/>
          <w:szCs w:val="22"/>
        </w:rPr>
        <w:t>日内向对方书面通知不能履行或者延期履行、部分履行的理由。在取得相关证明并书面通知对方后，本合同可以不履行或者延期履行、部分履行，并免予相关方承担相应的违约责任。</w:t>
      </w:r>
    </w:p>
    <w:p w14:paraId="09DC286B"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双方因故无法履行合同时，经双方协商一致签订解约协议，双方亦可免于</w:t>
      </w:r>
      <w:r>
        <w:rPr>
          <w:rFonts w:ascii="宋体" w:hAnsi="宋体"/>
          <w:sz w:val="22"/>
          <w:szCs w:val="22"/>
        </w:rPr>
        <w:t>承担相应的违约责任。</w:t>
      </w:r>
    </w:p>
    <w:p w14:paraId="5E0743BF" w14:textId="77777777" w:rsidR="00D02832" w:rsidRDefault="00D02832" w:rsidP="00D02832">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九</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合同争议的解决</w:t>
      </w:r>
    </w:p>
    <w:p w14:paraId="57BEDD0A" w14:textId="77777777" w:rsidR="00D02832" w:rsidRDefault="00D02832" w:rsidP="00D02832">
      <w:pPr>
        <w:spacing w:line="360" w:lineRule="auto"/>
        <w:ind w:firstLineChars="200" w:firstLine="440"/>
        <w:rPr>
          <w:rFonts w:ascii="宋体" w:hAnsi="宋体"/>
          <w:sz w:val="22"/>
          <w:szCs w:val="22"/>
        </w:rPr>
      </w:pPr>
      <w:r>
        <w:rPr>
          <w:rFonts w:ascii="宋体" w:hAnsi="宋体" w:hint="eastAsia"/>
          <w:sz w:val="22"/>
          <w:szCs w:val="22"/>
        </w:rPr>
        <w:t>因本合同发生的争议，由双方友好协商解决；若双方未达成一致，则提交至甲方所在地人民法院诉讼解决。对于因合同争议引起的纠纷，双方确认司法机关可以通过邮寄或电子邮箱两种方式（具体邮寄地址及送达电子邮箱详见合同尾部双方签名盖章部分）送达诉讼法律文书，上述送达方式适应于各个司法阶段，包括但不限于一审、二审、再审、执行以及督促程序。同时，双方保证送达地址准确、有效，如果提供的地址不确切或者不及时告知变更后的地址，使法律文书无法送达或未及时送达，自行承担由此可能产生的法律后果，同时，无论法律文书送达合同尾部的地址或电子邮箱或退件，送达</w:t>
      </w:r>
      <w:proofErr w:type="gramStart"/>
      <w:r>
        <w:rPr>
          <w:rFonts w:ascii="宋体" w:hAnsi="宋体" w:hint="eastAsia"/>
          <w:sz w:val="22"/>
          <w:szCs w:val="22"/>
        </w:rPr>
        <w:t>或退件之</w:t>
      </w:r>
      <w:proofErr w:type="gramEnd"/>
      <w:r>
        <w:rPr>
          <w:rFonts w:ascii="宋体" w:hAnsi="宋体" w:hint="eastAsia"/>
          <w:sz w:val="22"/>
          <w:szCs w:val="22"/>
        </w:rPr>
        <w:t>日均视为相关法律已经送达。</w:t>
      </w:r>
    </w:p>
    <w:p w14:paraId="7187112B" w14:textId="3C28866B" w:rsidR="00D92144" w:rsidRDefault="00D92144" w:rsidP="00D92144">
      <w:pPr>
        <w:spacing w:line="360" w:lineRule="auto"/>
        <w:ind w:firstLineChars="200" w:firstLine="440"/>
        <w:rPr>
          <w:rFonts w:ascii="宋体" w:hAnsi="宋体"/>
          <w:sz w:val="22"/>
          <w:szCs w:val="22"/>
        </w:rPr>
      </w:pPr>
    </w:p>
    <w:p w14:paraId="65AA989A" w14:textId="77777777" w:rsidR="00D92144" w:rsidRDefault="00D92144" w:rsidP="00D92144">
      <w:pPr>
        <w:spacing w:line="360" w:lineRule="auto"/>
        <w:ind w:firstLineChars="200" w:firstLine="442"/>
        <w:rPr>
          <w:rFonts w:ascii="宋体" w:hAnsi="宋体"/>
          <w:b/>
          <w:bCs/>
          <w:sz w:val="22"/>
          <w:szCs w:val="22"/>
        </w:rPr>
      </w:pPr>
      <w:r>
        <w:rPr>
          <w:rFonts w:ascii="宋体" w:hAnsi="宋体"/>
          <w:b/>
          <w:bCs/>
          <w:sz w:val="22"/>
          <w:szCs w:val="22"/>
        </w:rPr>
        <w:t>第</w:t>
      </w:r>
      <w:r>
        <w:rPr>
          <w:rFonts w:ascii="宋体" w:hAnsi="宋体" w:hint="eastAsia"/>
          <w:b/>
          <w:bCs/>
          <w:sz w:val="22"/>
          <w:szCs w:val="22"/>
        </w:rPr>
        <w:t>十</w:t>
      </w:r>
      <w:r>
        <w:rPr>
          <w:rFonts w:ascii="宋体" w:hAnsi="宋体"/>
          <w:b/>
          <w:bCs/>
          <w:sz w:val="22"/>
          <w:szCs w:val="22"/>
        </w:rPr>
        <w:t>条</w:t>
      </w:r>
      <w:r>
        <w:rPr>
          <w:rFonts w:ascii="宋体" w:hAnsi="宋体" w:hint="eastAsia"/>
          <w:b/>
          <w:bCs/>
          <w:sz w:val="22"/>
          <w:szCs w:val="22"/>
        </w:rPr>
        <w:t xml:space="preserve"> </w:t>
      </w:r>
      <w:r>
        <w:rPr>
          <w:rFonts w:ascii="宋体" w:hAnsi="宋体"/>
          <w:b/>
          <w:bCs/>
          <w:sz w:val="22"/>
          <w:szCs w:val="22"/>
        </w:rPr>
        <w:t xml:space="preserve"> </w:t>
      </w:r>
      <w:r>
        <w:rPr>
          <w:rFonts w:ascii="宋体" w:hAnsi="宋体" w:hint="eastAsia"/>
          <w:b/>
          <w:bCs/>
          <w:sz w:val="22"/>
          <w:szCs w:val="22"/>
        </w:rPr>
        <w:t>其他事宜</w:t>
      </w:r>
    </w:p>
    <w:p w14:paraId="5CAD410F" w14:textId="3345A8E3"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lastRenderedPageBreak/>
        <w:t>（一）本合同有效</w:t>
      </w:r>
      <w:r w:rsidR="00D02832">
        <w:rPr>
          <w:rFonts w:ascii="宋体" w:hAnsi="宋体" w:hint="eastAsia"/>
          <w:sz w:val="22"/>
          <w:szCs w:val="22"/>
        </w:rPr>
        <w:t>期自合同签订之日起至本项目废包装物处理处置完毕</w:t>
      </w:r>
      <w:r>
        <w:rPr>
          <w:rFonts w:ascii="宋体" w:hAnsi="宋体" w:hint="eastAsia"/>
          <w:sz w:val="22"/>
          <w:szCs w:val="22"/>
        </w:rPr>
        <w:t>。</w:t>
      </w:r>
    </w:p>
    <w:p w14:paraId="7DA5B29D"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（二）本合同一式陆份，甲方持肆份，乙方持贰份，均具备同等法律效力。</w:t>
      </w:r>
    </w:p>
    <w:p w14:paraId="58C22CE4"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（三）本合同经双方法人代表或授权代表签名并加盖公章或合同专用章后正式生效。本合同附件作为本合同的有效组成部分，与本合同具有同等法律效力。</w:t>
      </w:r>
    </w:p>
    <w:p w14:paraId="2C410A69"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（四）本合同未尽事宜，按《中华人民共和国民法典》和有关环保法律法规的规定执行；其他的修正事宜，经双方协商解决或另行签约，补充协议与本合同具有同等法律效力。</w:t>
      </w:r>
    </w:p>
    <w:p w14:paraId="563920FB"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（五）</w:t>
      </w:r>
      <w:r>
        <w:rPr>
          <w:rFonts w:ascii="宋体" w:hAnsi="宋体"/>
          <w:sz w:val="22"/>
          <w:szCs w:val="22"/>
        </w:rPr>
        <w:t>通知送达地址</w:t>
      </w:r>
      <w:r>
        <w:rPr>
          <w:rFonts w:ascii="宋体" w:hAnsi="宋体" w:hint="eastAsia"/>
          <w:sz w:val="22"/>
          <w:szCs w:val="22"/>
        </w:rPr>
        <w:t>及双方开票信息如下</w:t>
      </w:r>
      <w:r>
        <w:rPr>
          <w:rFonts w:ascii="宋体" w:hAnsi="宋体"/>
          <w:sz w:val="22"/>
          <w:szCs w:val="22"/>
        </w:rPr>
        <w:t>：</w:t>
      </w:r>
      <w:r>
        <w:rPr>
          <w:rFonts w:ascii="宋体" w:hAnsi="宋体" w:hint="eastAsia"/>
          <w:sz w:val="22"/>
          <w:szCs w:val="22"/>
        </w:rPr>
        <w:t>按合同中</w:t>
      </w:r>
      <w:r>
        <w:rPr>
          <w:rFonts w:ascii="宋体" w:hAnsi="宋体"/>
          <w:sz w:val="22"/>
          <w:szCs w:val="22"/>
        </w:rPr>
        <w:t>双方地址</w:t>
      </w:r>
      <w:r>
        <w:rPr>
          <w:rFonts w:ascii="宋体" w:hAnsi="宋体" w:hint="eastAsia"/>
          <w:sz w:val="22"/>
          <w:szCs w:val="22"/>
        </w:rPr>
        <w:t>、电子邮箱，</w:t>
      </w:r>
      <w:r>
        <w:rPr>
          <w:rFonts w:ascii="宋体" w:hAnsi="宋体"/>
          <w:sz w:val="22"/>
          <w:szCs w:val="22"/>
        </w:rPr>
        <w:t>以邮寄</w:t>
      </w:r>
      <w:r>
        <w:rPr>
          <w:rFonts w:ascii="宋体" w:hAnsi="宋体" w:hint="eastAsia"/>
          <w:sz w:val="22"/>
          <w:szCs w:val="22"/>
        </w:rPr>
        <w:t>、电子邮件</w:t>
      </w:r>
      <w:r>
        <w:rPr>
          <w:rFonts w:ascii="宋体" w:hAnsi="宋体"/>
          <w:sz w:val="22"/>
          <w:szCs w:val="22"/>
        </w:rPr>
        <w:t>送达方式为准</w:t>
      </w:r>
      <w:r>
        <w:rPr>
          <w:rFonts w:ascii="宋体" w:hAnsi="宋体" w:hint="eastAsia"/>
          <w:sz w:val="22"/>
          <w:szCs w:val="22"/>
        </w:rPr>
        <w:t>。</w:t>
      </w:r>
    </w:p>
    <w:p w14:paraId="68B317EB" w14:textId="77777777" w:rsidR="00D92144" w:rsidRDefault="00D92144" w:rsidP="00D92144">
      <w:pPr>
        <w:spacing w:line="360" w:lineRule="auto"/>
        <w:rPr>
          <w:rFonts w:ascii="宋体" w:hAnsi="宋体"/>
          <w:sz w:val="22"/>
          <w:szCs w:val="22"/>
        </w:rPr>
      </w:pPr>
    </w:p>
    <w:tbl>
      <w:tblPr>
        <w:tblW w:w="4828" w:type="pct"/>
        <w:jc w:val="center"/>
        <w:tblCellMar>
          <w:left w:w="0" w:type="dxa"/>
          <w:right w:w="0" w:type="dxa"/>
        </w:tblCellMar>
        <w:tblLook w:val="0000" w:firstRow="0" w:lastRow="0" w:firstColumn="0" w:lastColumn="0" w:noHBand="0" w:noVBand="0"/>
      </w:tblPr>
      <w:tblGrid>
        <w:gridCol w:w="2751"/>
        <w:gridCol w:w="2916"/>
        <w:gridCol w:w="2556"/>
      </w:tblGrid>
      <w:tr w:rsidR="00D92144" w14:paraId="60EFD06F" w14:textId="77777777" w:rsidTr="00D90D27">
        <w:trPr>
          <w:trHeight w:val="622"/>
          <w:jc w:val="center"/>
        </w:trPr>
        <w:tc>
          <w:tcPr>
            <w:tcW w:w="167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A9914D"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公司全称</w:t>
            </w:r>
          </w:p>
          <w:p w14:paraId="39380546" w14:textId="77777777" w:rsidR="00D92144" w:rsidRDefault="00D92144" w:rsidP="00D90D27">
            <w:pPr>
              <w:spacing w:line="360" w:lineRule="auto"/>
              <w:rPr>
                <w:rFonts w:ascii="宋体" w:hAnsi="宋体"/>
                <w:sz w:val="22"/>
                <w:szCs w:val="22"/>
              </w:rPr>
            </w:pPr>
            <w:r>
              <w:rPr>
                <w:rFonts w:ascii="宋体" w:hAnsi="宋体" w:hint="eastAsia"/>
                <w:sz w:val="22"/>
                <w:szCs w:val="22"/>
              </w:rPr>
              <w:t>（合同章/公章）</w:t>
            </w:r>
          </w:p>
        </w:tc>
        <w:tc>
          <w:tcPr>
            <w:tcW w:w="1773"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52F2127" w14:textId="77777777" w:rsidR="00D92144" w:rsidRDefault="00D92144" w:rsidP="00D90D27">
            <w:pPr>
              <w:spacing w:line="360" w:lineRule="auto"/>
              <w:rPr>
                <w:rFonts w:ascii="宋体" w:hAnsi="宋体"/>
                <w:sz w:val="22"/>
                <w:szCs w:val="22"/>
              </w:rPr>
            </w:pPr>
            <w:r>
              <w:rPr>
                <w:rFonts w:ascii="宋体" w:hAnsi="宋体" w:hint="eastAsia"/>
                <w:sz w:val="22"/>
                <w:szCs w:val="22"/>
              </w:rPr>
              <w:t>甲方：</w:t>
            </w:r>
            <w:r>
              <w:rPr>
                <w:rFonts w:ascii="宋体" w:hAnsi="宋体"/>
                <w:sz w:val="22"/>
                <w:szCs w:val="22"/>
              </w:rPr>
              <w:t xml:space="preserve"> </w:t>
            </w:r>
          </w:p>
        </w:tc>
        <w:tc>
          <w:tcPr>
            <w:tcW w:w="155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6C179D06" w14:textId="77777777" w:rsidR="00D92144" w:rsidRDefault="00D92144" w:rsidP="00D90D27">
            <w:pPr>
              <w:spacing w:line="360" w:lineRule="auto"/>
              <w:rPr>
                <w:rFonts w:ascii="宋体" w:hAnsi="宋体"/>
                <w:sz w:val="22"/>
                <w:szCs w:val="22"/>
              </w:rPr>
            </w:pPr>
            <w:r>
              <w:rPr>
                <w:rFonts w:ascii="宋体" w:hAnsi="宋体" w:hint="eastAsia"/>
                <w:sz w:val="22"/>
                <w:szCs w:val="22"/>
              </w:rPr>
              <w:t>乙方：</w:t>
            </w:r>
            <w:r>
              <w:rPr>
                <w:rFonts w:ascii="宋体" w:hAnsi="宋体"/>
                <w:sz w:val="22"/>
                <w:szCs w:val="22"/>
              </w:rPr>
              <w:t xml:space="preserve"> </w:t>
            </w:r>
          </w:p>
        </w:tc>
      </w:tr>
      <w:tr w:rsidR="00D92144" w14:paraId="6FEA1874" w14:textId="77777777" w:rsidTr="00D90D27">
        <w:trPr>
          <w:trHeight w:val="622"/>
          <w:jc w:val="center"/>
        </w:trPr>
        <w:tc>
          <w:tcPr>
            <w:tcW w:w="1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1C29D5"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公司地址</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7DC5B8"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6E8B5"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 xml:space="preserve"> </w:t>
            </w:r>
            <w:r>
              <w:rPr>
                <w:rFonts w:ascii="宋体" w:hAnsi="宋体"/>
                <w:sz w:val="22"/>
                <w:szCs w:val="22"/>
              </w:rPr>
              <w:t xml:space="preserve">   </w:t>
            </w:r>
          </w:p>
        </w:tc>
      </w:tr>
      <w:tr w:rsidR="00D92144" w14:paraId="3550A71C" w14:textId="77777777" w:rsidTr="00D90D27">
        <w:trPr>
          <w:trHeight w:val="622"/>
          <w:jc w:val="center"/>
        </w:trPr>
        <w:tc>
          <w:tcPr>
            <w:tcW w:w="16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B91CE5"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收运地址</w:t>
            </w:r>
          </w:p>
        </w:tc>
        <w:tc>
          <w:tcPr>
            <w:tcW w:w="17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62F52"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A22420" w14:textId="77777777" w:rsidR="00D92144" w:rsidRDefault="00D92144" w:rsidP="00D90D27">
            <w:pPr>
              <w:spacing w:line="360" w:lineRule="auto"/>
              <w:ind w:firstLineChars="200" w:firstLine="440"/>
              <w:rPr>
                <w:rFonts w:ascii="宋体" w:hAnsi="宋体"/>
                <w:sz w:val="22"/>
                <w:szCs w:val="22"/>
              </w:rPr>
            </w:pPr>
          </w:p>
        </w:tc>
      </w:tr>
      <w:tr w:rsidR="00D92144" w14:paraId="5C4C7C85"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72279B96"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收运联系人</w:t>
            </w:r>
          </w:p>
        </w:tc>
        <w:tc>
          <w:tcPr>
            <w:tcW w:w="1773" w:type="pct"/>
            <w:tcBorders>
              <w:top w:val="single" w:sz="4" w:space="0" w:color="auto"/>
              <w:left w:val="nil"/>
              <w:bottom w:val="single" w:sz="4" w:space="0" w:color="auto"/>
              <w:right w:val="single" w:sz="4" w:space="0" w:color="auto"/>
            </w:tcBorders>
            <w:vAlign w:val="center"/>
          </w:tcPr>
          <w:p w14:paraId="7488AF18"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3AB2113F" w14:textId="77777777" w:rsidR="00D92144" w:rsidRDefault="00D92144" w:rsidP="00D90D27">
            <w:pPr>
              <w:spacing w:line="360" w:lineRule="auto"/>
              <w:ind w:firstLineChars="200" w:firstLine="440"/>
              <w:rPr>
                <w:rFonts w:ascii="宋体" w:hAnsi="宋体"/>
                <w:sz w:val="22"/>
                <w:szCs w:val="22"/>
              </w:rPr>
            </w:pPr>
          </w:p>
        </w:tc>
      </w:tr>
      <w:tr w:rsidR="00D92144" w14:paraId="2B669B0A"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7D51E3F6" w14:textId="77777777" w:rsidR="00D92144" w:rsidRDefault="00D92144" w:rsidP="00D90D27">
            <w:pPr>
              <w:spacing w:line="360" w:lineRule="auto"/>
              <w:rPr>
                <w:rFonts w:ascii="宋体" w:hAnsi="宋体"/>
                <w:sz w:val="22"/>
                <w:szCs w:val="22"/>
              </w:rPr>
            </w:pPr>
            <w:r>
              <w:rPr>
                <w:rFonts w:ascii="宋体" w:hAnsi="宋体" w:hint="eastAsia"/>
                <w:sz w:val="22"/>
                <w:szCs w:val="22"/>
              </w:rPr>
              <w:t>收运联系人电话号码</w:t>
            </w:r>
          </w:p>
        </w:tc>
        <w:tc>
          <w:tcPr>
            <w:tcW w:w="1773" w:type="pct"/>
            <w:tcBorders>
              <w:top w:val="single" w:sz="4" w:space="0" w:color="auto"/>
              <w:left w:val="nil"/>
              <w:bottom w:val="single" w:sz="4" w:space="0" w:color="auto"/>
              <w:right w:val="single" w:sz="4" w:space="0" w:color="auto"/>
            </w:tcBorders>
            <w:vAlign w:val="center"/>
          </w:tcPr>
          <w:p w14:paraId="49A358EA"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1A96EF4A" w14:textId="77777777" w:rsidR="00D92144" w:rsidRDefault="00D92144" w:rsidP="00D90D27">
            <w:pPr>
              <w:spacing w:line="360" w:lineRule="auto"/>
              <w:ind w:firstLineChars="200" w:firstLine="440"/>
              <w:rPr>
                <w:rFonts w:ascii="宋体" w:hAnsi="宋体"/>
                <w:sz w:val="22"/>
                <w:szCs w:val="22"/>
              </w:rPr>
            </w:pPr>
          </w:p>
        </w:tc>
      </w:tr>
      <w:tr w:rsidR="00D92144" w14:paraId="0470B65F"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1A56881B"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电子邮箱</w:t>
            </w:r>
          </w:p>
        </w:tc>
        <w:tc>
          <w:tcPr>
            <w:tcW w:w="1773" w:type="pct"/>
            <w:tcBorders>
              <w:top w:val="single" w:sz="4" w:space="0" w:color="auto"/>
              <w:left w:val="nil"/>
              <w:bottom w:val="single" w:sz="4" w:space="0" w:color="auto"/>
              <w:right w:val="single" w:sz="4" w:space="0" w:color="auto"/>
            </w:tcBorders>
            <w:vAlign w:val="center"/>
          </w:tcPr>
          <w:p w14:paraId="04B03380"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76B4781C" w14:textId="77777777" w:rsidR="00D92144" w:rsidRDefault="00D92144" w:rsidP="00D90D27">
            <w:pPr>
              <w:spacing w:line="360" w:lineRule="auto"/>
              <w:ind w:firstLineChars="200" w:firstLine="440"/>
              <w:rPr>
                <w:rFonts w:ascii="宋体" w:hAnsi="宋体"/>
                <w:sz w:val="22"/>
                <w:szCs w:val="22"/>
              </w:rPr>
            </w:pPr>
          </w:p>
        </w:tc>
      </w:tr>
      <w:tr w:rsidR="00D92144" w14:paraId="341B475E"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73111913"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传真号码</w:t>
            </w:r>
          </w:p>
        </w:tc>
        <w:tc>
          <w:tcPr>
            <w:tcW w:w="1773" w:type="pct"/>
            <w:tcBorders>
              <w:top w:val="single" w:sz="4" w:space="0" w:color="auto"/>
              <w:left w:val="nil"/>
              <w:bottom w:val="single" w:sz="4" w:space="0" w:color="auto"/>
              <w:right w:val="single" w:sz="4" w:space="0" w:color="auto"/>
            </w:tcBorders>
            <w:vAlign w:val="center"/>
          </w:tcPr>
          <w:p w14:paraId="71FBE170"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6704897C" w14:textId="77777777" w:rsidR="00D92144" w:rsidRDefault="00D92144" w:rsidP="00D90D27">
            <w:pPr>
              <w:spacing w:line="360" w:lineRule="auto"/>
              <w:ind w:firstLineChars="200" w:firstLine="440"/>
              <w:rPr>
                <w:rFonts w:ascii="宋体" w:hAnsi="宋体"/>
                <w:sz w:val="22"/>
                <w:szCs w:val="22"/>
              </w:rPr>
            </w:pPr>
          </w:p>
        </w:tc>
      </w:tr>
      <w:tr w:rsidR="00D92144" w14:paraId="0DA4BBF7"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158DBB84"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开户银行</w:t>
            </w:r>
          </w:p>
        </w:tc>
        <w:tc>
          <w:tcPr>
            <w:tcW w:w="1773" w:type="pct"/>
            <w:tcBorders>
              <w:top w:val="single" w:sz="4" w:space="0" w:color="auto"/>
              <w:left w:val="nil"/>
              <w:bottom w:val="single" w:sz="4" w:space="0" w:color="auto"/>
              <w:right w:val="single" w:sz="4" w:space="0" w:color="auto"/>
            </w:tcBorders>
            <w:vAlign w:val="center"/>
          </w:tcPr>
          <w:p w14:paraId="795F6CAC"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5CD90BC0" w14:textId="77777777" w:rsidR="00D92144" w:rsidRDefault="00D92144" w:rsidP="00D90D27">
            <w:pPr>
              <w:spacing w:line="360" w:lineRule="auto"/>
              <w:ind w:firstLineChars="200" w:firstLine="440"/>
              <w:rPr>
                <w:rFonts w:ascii="宋体" w:hAnsi="宋体"/>
                <w:sz w:val="22"/>
                <w:szCs w:val="22"/>
              </w:rPr>
            </w:pPr>
          </w:p>
        </w:tc>
      </w:tr>
      <w:tr w:rsidR="00D92144" w14:paraId="6C32519E"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03CBA5D6"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银行账号</w:t>
            </w:r>
          </w:p>
        </w:tc>
        <w:tc>
          <w:tcPr>
            <w:tcW w:w="1773" w:type="pct"/>
            <w:tcBorders>
              <w:top w:val="single" w:sz="4" w:space="0" w:color="auto"/>
              <w:left w:val="nil"/>
              <w:bottom w:val="single" w:sz="4" w:space="0" w:color="auto"/>
              <w:right w:val="single" w:sz="4" w:space="0" w:color="auto"/>
            </w:tcBorders>
            <w:vAlign w:val="center"/>
          </w:tcPr>
          <w:p w14:paraId="36A5B193"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0D9A1C0A" w14:textId="77777777" w:rsidR="00D92144" w:rsidRDefault="00D92144" w:rsidP="00D90D27">
            <w:pPr>
              <w:spacing w:line="360" w:lineRule="auto"/>
              <w:ind w:firstLineChars="200" w:firstLine="440"/>
              <w:rPr>
                <w:rFonts w:ascii="宋体" w:hAnsi="宋体"/>
                <w:sz w:val="22"/>
                <w:szCs w:val="22"/>
              </w:rPr>
            </w:pPr>
          </w:p>
        </w:tc>
      </w:tr>
      <w:tr w:rsidR="00D92144" w14:paraId="7EAD9E11"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61721E1F" w14:textId="77777777" w:rsidR="00D92144" w:rsidRDefault="00D92144" w:rsidP="00D90D27">
            <w:pPr>
              <w:spacing w:line="360" w:lineRule="auto"/>
              <w:rPr>
                <w:rFonts w:ascii="宋体" w:hAnsi="宋体"/>
                <w:sz w:val="22"/>
                <w:szCs w:val="22"/>
              </w:rPr>
            </w:pPr>
            <w:r>
              <w:rPr>
                <w:rFonts w:ascii="宋体" w:hAnsi="宋体" w:hint="eastAsia"/>
                <w:sz w:val="22"/>
                <w:szCs w:val="22"/>
              </w:rPr>
              <w:t>统一社会信用代码（纳税人识别号）</w:t>
            </w:r>
          </w:p>
        </w:tc>
        <w:tc>
          <w:tcPr>
            <w:tcW w:w="1773" w:type="pct"/>
            <w:tcBorders>
              <w:top w:val="single" w:sz="4" w:space="0" w:color="auto"/>
              <w:left w:val="nil"/>
              <w:bottom w:val="single" w:sz="4" w:space="0" w:color="auto"/>
              <w:right w:val="single" w:sz="4" w:space="0" w:color="auto"/>
            </w:tcBorders>
            <w:vAlign w:val="center"/>
          </w:tcPr>
          <w:p w14:paraId="71FA71B0"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2FE85264" w14:textId="77777777" w:rsidR="00D92144" w:rsidRDefault="00D92144" w:rsidP="00D90D27">
            <w:pPr>
              <w:spacing w:line="360" w:lineRule="auto"/>
              <w:ind w:firstLineChars="200" w:firstLine="440"/>
              <w:rPr>
                <w:rFonts w:ascii="宋体" w:hAnsi="宋体"/>
                <w:sz w:val="22"/>
                <w:szCs w:val="22"/>
              </w:rPr>
            </w:pPr>
          </w:p>
        </w:tc>
      </w:tr>
      <w:tr w:rsidR="00D92144" w14:paraId="2D5AA441"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6595E6E9"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开票地址</w:t>
            </w:r>
          </w:p>
        </w:tc>
        <w:tc>
          <w:tcPr>
            <w:tcW w:w="1773" w:type="pct"/>
            <w:tcBorders>
              <w:top w:val="single" w:sz="4" w:space="0" w:color="auto"/>
              <w:left w:val="nil"/>
              <w:bottom w:val="single" w:sz="4" w:space="0" w:color="auto"/>
              <w:right w:val="single" w:sz="4" w:space="0" w:color="auto"/>
            </w:tcBorders>
            <w:vAlign w:val="center"/>
          </w:tcPr>
          <w:p w14:paraId="42C878D9"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1FD0EE82" w14:textId="77777777" w:rsidR="00D92144" w:rsidRDefault="00D92144" w:rsidP="00D90D27">
            <w:pPr>
              <w:spacing w:line="360" w:lineRule="auto"/>
              <w:ind w:firstLineChars="200" w:firstLine="440"/>
              <w:rPr>
                <w:rFonts w:ascii="宋体" w:hAnsi="宋体"/>
                <w:sz w:val="22"/>
                <w:szCs w:val="22"/>
              </w:rPr>
            </w:pPr>
          </w:p>
        </w:tc>
      </w:tr>
      <w:tr w:rsidR="00D92144" w14:paraId="48542570" w14:textId="77777777" w:rsidTr="00D90D27">
        <w:tblPrEx>
          <w:tblCellMar>
            <w:left w:w="108" w:type="dxa"/>
            <w:right w:w="108" w:type="dxa"/>
          </w:tblCellMar>
        </w:tblPrEx>
        <w:trPr>
          <w:trHeight w:val="622"/>
          <w:jc w:val="center"/>
        </w:trPr>
        <w:tc>
          <w:tcPr>
            <w:tcW w:w="1673" w:type="pct"/>
            <w:tcBorders>
              <w:top w:val="single" w:sz="4" w:space="0" w:color="auto"/>
              <w:left w:val="single" w:sz="4" w:space="0" w:color="auto"/>
              <w:bottom w:val="single" w:sz="4" w:space="0" w:color="auto"/>
              <w:right w:val="single" w:sz="4" w:space="0" w:color="auto"/>
            </w:tcBorders>
            <w:vAlign w:val="center"/>
          </w:tcPr>
          <w:p w14:paraId="095C1FD8" w14:textId="77777777" w:rsidR="00D92144" w:rsidRDefault="00D92144" w:rsidP="00D90D27">
            <w:pPr>
              <w:spacing w:line="360" w:lineRule="auto"/>
              <w:ind w:firstLineChars="200" w:firstLine="440"/>
              <w:rPr>
                <w:rFonts w:ascii="宋体" w:hAnsi="宋体"/>
                <w:sz w:val="22"/>
                <w:szCs w:val="22"/>
              </w:rPr>
            </w:pPr>
            <w:r>
              <w:rPr>
                <w:rFonts w:ascii="宋体" w:hAnsi="宋体" w:hint="eastAsia"/>
                <w:sz w:val="22"/>
                <w:szCs w:val="22"/>
              </w:rPr>
              <w:t>开票固定电话/手机</w:t>
            </w:r>
          </w:p>
        </w:tc>
        <w:tc>
          <w:tcPr>
            <w:tcW w:w="1773" w:type="pct"/>
            <w:tcBorders>
              <w:top w:val="single" w:sz="4" w:space="0" w:color="auto"/>
              <w:left w:val="nil"/>
              <w:bottom w:val="single" w:sz="4" w:space="0" w:color="auto"/>
              <w:right w:val="single" w:sz="4" w:space="0" w:color="auto"/>
            </w:tcBorders>
            <w:vAlign w:val="center"/>
          </w:tcPr>
          <w:p w14:paraId="2E3E46DC" w14:textId="77777777" w:rsidR="00D92144" w:rsidRDefault="00D92144" w:rsidP="00D90D27">
            <w:pPr>
              <w:spacing w:line="360" w:lineRule="auto"/>
              <w:ind w:firstLineChars="200" w:firstLine="440"/>
              <w:rPr>
                <w:rFonts w:ascii="宋体" w:hAnsi="宋体"/>
                <w:sz w:val="22"/>
                <w:szCs w:val="22"/>
              </w:rPr>
            </w:pPr>
          </w:p>
        </w:tc>
        <w:tc>
          <w:tcPr>
            <w:tcW w:w="1554" w:type="pct"/>
            <w:tcBorders>
              <w:top w:val="single" w:sz="4" w:space="0" w:color="auto"/>
              <w:left w:val="nil"/>
              <w:bottom w:val="single" w:sz="4" w:space="0" w:color="auto"/>
              <w:right w:val="single" w:sz="4" w:space="0" w:color="auto"/>
            </w:tcBorders>
            <w:vAlign w:val="center"/>
          </w:tcPr>
          <w:p w14:paraId="263131E7" w14:textId="77777777" w:rsidR="00D92144" w:rsidRDefault="00D92144" w:rsidP="00D90D27">
            <w:pPr>
              <w:spacing w:line="360" w:lineRule="auto"/>
              <w:ind w:firstLineChars="200" w:firstLine="440"/>
              <w:rPr>
                <w:rFonts w:ascii="宋体" w:hAnsi="宋体"/>
                <w:sz w:val="22"/>
                <w:szCs w:val="22"/>
              </w:rPr>
            </w:pPr>
          </w:p>
        </w:tc>
      </w:tr>
    </w:tbl>
    <w:p w14:paraId="5F2D0E34" w14:textId="77777777" w:rsidR="00D92144" w:rsidRDefault="00D92144" w:rsidP="00D92144">
      <w:pPr>
        <w:spacing w:line="360" w:lineRule="auto"/>
        <w:ind w:firstLineChars="200" w:firstLine="440"/>
        <w:rPr>
          <w:rFonts w:ascii="宋体" w:hAnsi="宋体"/>
          <w:sz w:val="22"/>
          <w:szCs w:val="22"/>
        </w:rPr>
      </w:pPr>
    </w:p>
    <w:p w14:paraId="5E86DCE5"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（签署页）</w:t>
      </w:r>
    </w:p>
    <w:p w14:paraId="76D52EA1"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lastRenderedPageBreak/>
        <w:t xml:space="preserve">甲方（盖章）:                               </w:t>
      </w:r>
      <w:r>
        <w:rPr>
          <w:rFonts w:ascii="宋体" w:hAnsi="宋体"/>
          <w:sz w:val="22"/>
          <w:szCs w:val="22"/>
        </w:rPr>
        <w:t xml:space="preserve">  乙方</w:t>
      </w:r>
      <w:r>
        <w:rPr>
          <w:rFonts w:ascii="宋体" w:hAnsi="宋体" w:hint="eastAsia"/>
          <w:sz w:val="22"/>
          <w:szCs w:val="22"/>
        </w:rPr>
        <w:t>（</w:t>
      </w:r>
      <w:r>
        <w:rPr>
          <w:rFonts w:ascii="宋体" w:hAnsi="宋体"/>
          <w:sz w:val="22"/>
          <w:szCs w:val="22"/>
        </w:rPr>
        <w:t>盖章</w:t>
      </w:r>
      <w:r>
        <w:rPr>
          <w:rFonts w:ascii="宋体" w:hAnsi="宋体" w:hint="eastAsia"/>
          <w:sz w:val="22"/>
          <w:szCs w:val="22"/>
        </w:rPr>
        <w:t>）：</w:t>
      </w:r>
      <w:r>
        <w:rPr>
          <w:rFonts w:ascii="宋体" w:hAnsi="宋体"/>
          <w:sz w:val="22"/>
          <w:szCs w:val="22"/>
        </w:rPr>
        <w:t xml:space="preserve">  </w:t>
      </w:r>
    </w:p>
    <w:p w14:paraId="6B6AD6D7"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 xml:space="preserve">法定代表人（签章）： </w:t>
      </w:r>
      <w:r>
        <w:rPr>
          <w:rFonts w:ascii="宋体" w:hAnsi="宋体"/>
          <w:sz w:val="22"/>
          <w:szCs w:val="22"/>
        </w:rPr>
        <w:t xml:space="preserve">                          </w:t>
      </w:r>
      <w:r>
        <w:rPr>
          <w:rFonts w:ascii="宋体" w:hAnsi="宋体" w:hint="eastAsia"/>
          <w:sz w:val="22"/>
          <w:szCs w:val="22"/>
        </w:rPr>
        <w:t>法定代表人（签章）：</w:t>
      </w:r>
    </w:p>
    <w:p w14:paraId="7CC0D5C9"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 xml:space="preserve">或授权代表人（签字）： </w:t>
      </w:r>
      <w:r>
        <w:rPr>
          <w:rFonts w:ascii="宋体" w:hAnsi="宋体"/>
          <w:sz w:val="22"/>
          <w:szCs w:val="22"/>
        </w:rPr>
        <w:t xml:space="preserve">                        </w:t>
      </w:r>
      <w:r>
        <w:rPr>
          <w:rFonts w:ascii="宋体" w:hAnsi="宋体" w:hint="eastAsia"/>
          <w:sz w:val="22"/>
          <w:szCs w:val="22"/>
        </w:rPr>
        <w:t>或授权代表人（签字）：</w:t>
      </w:r>
    </w:p>
    <w:p w14:paraId="0CD67E94" w14:textId="77777777" w:rsidR="00D92144" w:rsidRDefault="00D92144" w:rsidP="00D92144">
      <w:pPr>
        <w:spacing w:line="360" w:lineRule="auto"/>
        <w:ind w:firstLineChars="200" w:firstLine="440"/>
        <w:rPr>
          <w:rFonts w:ascii="宋体" w:hAnsi="宋体"/>
          <w:sz w:val="22"/>
          <w:szCs w:val="22"/>
        </w:rPr>
      </w:pPr>
      <w:r>
        <w:rPr>
          <w:rFonts w:ascii="宋体" w:hAnsi="宋体" w:hint="eastAsia"/>
          <w:sz w:val="22"/>
          <w:szCs w:val="22"/>
        </w:rPr>
        <w:t xml:space="preserve">日期： </w:t>
      </w:r>
      <w:r>
        <w:rPr>
          <w:rFonts w:ascii="宋体" w:hAnsi="宋体"/>
          <w:sz w:val="22"/>
          <w:szCs w:val="22"/>
        </w:rPr>
        <w:t xml:space="preserve">                                       </w:t>
      </w:r>
      <w:r>
        <w:rPr>
          <w:rFonts w:ascii="宋体" w:hAnsi="宋体" w:hint="eastAsia"/>
          <w:sz w:val="22"/>
          <w:szCs w:val="22"/>
        </w:rPr>
        <w:t>日期：</w:t>
      </w:r>
    </w:p>
    <w:p w14:paraId="1BC29F4D" w14:textId="77777777" w:rsidR="00D92144" w:rsidRDefault="00D92144" w:rsidP="00A817D1">
      <w:pPr>
        <w:spacing w:line="360" w:lineRule="auto"/>
        <w:ind w:firstLineChars="200" w:firstLine="440"/>
        <w:jc w:val="center"/>
        <w:rPr>
          <w:rFonts w:ascii="宋体" w:hAnsi="宋体"/>
          <w:b/>
          <w:bCs/>
          <w:sz w:val="24"/>
        </w:rPr>
      </w:pPr>
      <w:r>
        <w:rPr>
          <w:rFonts w:ascii="宋体" w:hAnsi="宋体"/>
          <w:sz w:val="22"/>
          <w:szCs w:val="22"/>
        </w:rPr>
        <w:br w:type="page"/>
      </w:r>
      <w:r>
        <w:rPr>
          <w:rFonts w:ascii="宋体" w:hAnsi="宋体" w:hint="eastAsia"/>
          <w:b/>
          <w:bCs/>
          <w:sz w:val="24"/>
        </w:rPr>
        <w:lastRenderedPageBreak/>
        <w:t>第二部分 专用条款</w:t>
      </w:r>
    </w:p>
    <w:p w14:paraId="146614E8" w14:textId="77777777" w:rsidR="00D92144" w:rsidRDefault="00D92144" w:rsidP="00A817D1">
      <w:pPr>
        <w:spacing w:line="400" w:lineRule="exact"/>
        <w:ind w:firstLineChars="200" w:firstLine="440"/>
        <w:rPr>
          <w:rFonts w:ascii="宋体" w:hAnsi="宋体"/>
          <w:sz w:val="22"/>
          <w:szCs w:val="22"/>
        </w:rPr>
      </w:pPr>
      <w:r>
        <w:rPr>
          <w:rFonts w:ascii="宋体" w:hAnsi="宋体" w:hint="eastAsia"/>
          <w:sz w:val="22"/>
          <w:szCs w:val="22"/>
        </w:rPr>
        <w:t>专用条款内容</w:t>
      </w:r>
      <w:r>
        <w:rPr>
          <w:rFonts w:ascii="宋体" w:hAnsi="宋体"/>
          <w:sz w:val="22"/>
          <w:szCs w:val="22"/>
        </w:rPr>
        <w:t>包含</w:t>
      </w:r>
      <w:r>
        <w:rPr>
          <w:rFonts w:ascii="宋体" w:hAnsi="宋体" w:hint="eastAsia"/>
          <w:sz w:val="22"/>
          <w:szCs w:val="22"/>
        </w:rPr>
        <w:t>甲乙</w:t>
      </w:r>
      <w:r>
        <w:rPr>
          <w:rFonts w:ascii="宋体" w:hAnsi="宋体"/>
          <w:sz w:val="22"/>
          <w:szCs w:val="22"/>
        </w:rPr>
        <w:t>双方商业机密，除用于内部存档</w:t>
      </w:r>
      <w:r>
        <w:rPr>
          <w:rFonts w:ascii="宋体" w:hAnsi="宋体" w:hint="eastAsia"/>
          <w:sz w:val="22"/>
          <w:szCs w:val="22"/>
        </w:rPr>
        <w:t>，不得</w:t>
      </w:r>
      <w:r>
        <w:rPr>
          <w:rFonts w:ascii="宋体" w:hAnsi="宋体"/>
          <w:sz w:val="22"/>
          <w:szCs w:val="22"/>
        </w:rPr>
        <w:t>向第三方提供</w:t>
      </w:r>
      <w:r>
        <w:rPr>
          <w:rFonts w:ascii="宋体" w:hAnsi="宋体" w:hint="eastAsia"/>
          <w:sz w:val="22"/>
          <w:szCs w:val="22"/>
        </w:rPr>
        <w:t>。</w:t>
      </w:r>
    </w:p>
    <w:p w14:paraId="2B3CCA25" w14:textId="77777777" w:rsidR="00D92144" w:rsidRDefault="00D92144" w:rsidP="00A817D1">
      <w:pPr>
        <w:spacing w:line="400" w:lineRule="exact"/>
        <w:ind w:firstLineChars="200" w:firstLine="442"/>
        <w:rPr>
          <w:rFonts w:ascii="宋体" w:hAnsi="宋体"/>
          <w:b/>
          <w:bCs/>
          <w:sz w:val="22"/>
          <w:szCs w:val="22"/>
        </w:rPr>
      </w:pPr>
      <w:r>
        <w:rPr>
          <w:rFonts w:ascii="宋体" w:hAnsi="宋体" w:hint="eastAsia"/>
          <w:b/>
          <w:bCs/>
          <w:sz w:val="22"/>
          <w:szCs w:val="22"/>
        </w:rPr>
        <w:t xml:space="preserve">第一条 </w:t>
      </w:r>
      <w:r>
        <w:rPr>
          <w:rFonts w:ascii="宋体" w:hAnsi="宋体"/>
          <w:b/>
          <w:bCs/>
          <w:sz w:val="22"/>
          <w:szCs w:val="22"/>
        </w:rPr>
        <w:t xml:space="preserve"> </w:t>
      </w:r>
      <w:r>
        <w:rPr>
          <w:rFonts w:ascii="宋体" w:hAnsi="宋体" w:hint="eastAsia"/>
          <w:b/>
          <w:bCs/>
          <w:sz w:val="22"/>
          <w:szCs w:val="22"/>
        </w:rPr>
        <w:t>处置费用标准</w:t>
      </w:r>
    </w:p>
    <w:p w14:paraId="5623BA51" w14:textId="77777777" w:rsidR="00D92144" w:rsidRDefault="00D92144" w:rsidP="00A817D1">
      <w:pPr>
        <w:spacing w:line="400" w:lineRule="exact"/>
        <w:ind w:firstLineChars="200" w:firstLine="440"/>
        <w:rPr>
          <w:rFonts w:ascii="宋体" w:hAnsi="宋体"/>
          <w:sz w:val="22"/>
          <w:szCs w:val="22"/>
        </w:rPr>
      </w:pPr>
      <w:r>
        <w:rPr>
          <w:rFonts w:ascii="宋体" w:hAnsi="宋体" w:hint="eastAsia"/>
          <w:sz w:val="22"/>
          <w:szCs w:val="22"/>
        </w:rPr>
        <w:t>甲乙双方约定，处置费用标准按本合同附件一《</w:t>
      </w:r>
      <w:r>
        <w:rPr>
          <w:rFonts w:ascii="宋体" w:hAnsi="宋体"/>
          <w:sz w:val="22"/>
          <w:szCs w:val="22"/>
        </w:rPr>
        <w:t>危险废物处置结算</w:t>
      </w:r>
      <w:r>
        <w:rPr>
          <w:rFonts w:ascii="宋体" w:hAnsi="宋体" w:hint="eastAsia"/>
          <w:sz w:val="22"/>
          <w:szCs w:val="22"/>
        </w:rPr>
        <w:t>标准》进行结算。</w:t>
      </w:r>
    </w:p>
    <w:p w14:paraId="33AF9D34" w14:textId="77777777" w:rsidR="00D92144" w:rsidRDefault="00D92144" w:rsidP="00A817D1">
      <w:pPr>
        <w:spacing w:line="400" w:lineRule="exact"/>
        <w:ind w:firstLineChars="200" w:firstLine="442"/>
        <w:rPr>
          <w:rFonts w:ascii="宋体" w:hAnsi="宋体"/>
          <w:b/>
          <w:bCs/>
          <w:sz w:val="22"/>
          <w:szCs w:val="22"/>
        </w:rPr>
      </w:pPr>
      <w:r>
        <w:rPr>
          <w:rFonts w:ascii="宋体" w:hAnsi="宋体" w:hint="eastAsia"/>
          <w:b/>
          <w:bCs/>
          <w:sz w:val="22"/>
          <w:szCs w:val="22"/>
        </w:rPr>
        <w:t>第二条</w:t>
      </w:r>
      <w:r>
        <w:rPr>
          <w:rFonts w:ascii="宋体" w:hAnsi="宋体"/>
          <w:b/>
          <w:bCs/>
          <w:sz w:val="22"/>
          <w:szCs w:val="22"/>
        </w:rPr>
        <w:t xml:space="preserve">  </w:t>
      </w:r>
      <w:r>
        <w:rPr>
          <w:rFonts w:ascii="宋体" w:hAnsi="宋体" w:hint="eastAsia"/>
          <w:b/>
          <w:bCs/>
          <w:sz w:val="22"/>
          <w:szCs w:val="22"/>
        </w:rPr>
        <w:t>处置费用及结算</w:t>
      </w:r>
    </w:p>
    <w:p w14:paraId="57EBA81C" w14:textId="1911DA5D"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按批次结算，乙方完成</w:t>
      </w:r>
      <w:proofErr w:type="gramStart"/>
      <w:r>
        <w:rPr>
          <w:rFonts w:ascii="宋体" w:hAnsi="宋体" w:hint="eastAsia"/>
          <w:sz w:val="22"/>
          <w:szCs w:val="22"/>
        </w:rPr>
        <w:t>一</w:t>
      </w:r>
      <w:proofErr w:type="gramEnd"/>
      <w:r>
        <w:rPr>
          <w:rFonts w:ascii="宋体" w:hAnsi="宋体" w:hint="eastAsia"/>
          <w:sz w:val="22"/>
          <w:szCs w:val="22"/>
        </w:rPr>
        <w:t>批次废弃包装物处理处置后，准确无误完成《广东省固体废物管理信息平台》填报，向甲方提供危险废物处理五联单、等额有效增值税专用发票及双方签字盖章的对账单，甲方在收到上述资料后30个日历日内支付乙方该批次处理处置费用的100%。</w:t>
      </w:r>
    </w:p>
    <w:p w14:paraId="30ABFBB8" w14:textId="77777777" w:rsidR="00D92144" w:rsidRDefault="00D92144" w:rsidP="00A817D1">
      <w:pPr>
        <w:spacing w:line="400" w:lineRule="exact"/>
        <w:ind w:firstLineChars="200" w:firstLine="442"/>
        <w:rPr>
          <w:rFonts w:ascii="宋体" w:hAnsi="宋体"/>
          <w:b/>
          <w:bCs/>
          <w:sz w:val="22"/>
          <w:szCs w:val="22"/>
        </w:rPr>
      </w:pPr>
      <w:r>
        <w:rPr>
          <w:rFonts w:ascii="宋体" w:hAnsi="宋体" w:hint="eastAsia"/>
          <w:b/>
          <w:bCs/>
          <w:sz w:val="22"/>
          <w:szCs w:val="22"/>
        </w:rPr>
        <w:t xml:space="preserve">第三条 </w:t>
      </w:r>
      <w:r>
        <w:rPr>
          <w:rFonts w:ascii="宋体" w:hAnsi="宋体"/>
          <w:b/>
          <w:bCs/>
          <w:sz w:val="22"/>
          <w:szCs w:val="22"/>
        </w:rPr>
        <w:t xml:space="preserve"> </w:t>
      </w:r>
      <w:r>
        <w:rPr>
          <w:rFonts w:ascii="宋体" w:hAnsi="宋体" w:hint="eastAsia"/>
          <w:b/>
          <w:bCs/>
          <w:sz w:val="22"/>
          <w:szCs w:val="22"/>
        </w:rPr>
        <w:t>危险废物进场量及争议处理</w:t>
      </w:r>
    </w:p>
    <w:p w14:paraId="07AA1B61" w14:textId="66B08B4A"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废弃包装物</w:t>
      </w:r>
      <w:r>
        <w:rPr>
          <w:rFonts w:ascii="宋体" w:hAnsi="宋体"/>
          <w:sz w:val="22"/>
          <w:szCs w:val="22"/>
        </w:rPr>
        <w:t>HW49（900-041-49）的运输、处置等全过程由</w:t>
      </w:r>
      <w:r>
        <w:rPr>
          <w:rFonts w:ascii="宋体" w:hAnsi="宋体" w:hint="eastAsia"/>
          <w:sz w:val="22"/>
          <w:szCs w:val="22"/>
        </w:rPr>
        <w:t>乙方</w:t>
      </w:r>
      <w:r>
        <w:rPr>
          <w:rFonts w:ascii="宋体" w:hAnsi="宋体"/>
          <w:sz w:val="22"/>
          <w:szCs w:val="22"/>
        </w:rPr>
        <w:t>负责。本项目</w:t>
      </w:r>
      <w:r>
        <w:rPr>
          <w:rFonts w:ascii="宋体" w:hAnsi="宋体" w:hint="eastAsia"/>
          <w:sz w:val="22"/>
          <w:szCs w:val="22"/>
        </w:rPr>
        <w:t>处置量不超过126吨</w:t>
      </w:r>
      <w:r>
        <w:rPr>
          <w:rFonts w:ascii="宋体" w:hAnsi="宋体"/>
          <w:sz w:val="22"/>
          <w:szCs w:val="22"/>
        </w:rPr>
        <w:t>。本项目相关的人员、设备、运输、各类工具耗材等费用由</w:t>
      </w:r>
      <w:r>
        <w:rPr>
          <w:rFonts w:ascii="宋体" w:hAnsi="宋体" w:hint="eastAsia"/>
          <w:sz w:val="22"/>
          <w:szCs w:val="22"/>
        </w:rPr>
        <w:t>乙方</w:t>
      </w:r>
      <w:r>
        <w:rPr>
          <w:rFonts w:ascii="宋体" w:hAnsi="宋体"/>
          <w:sz w:val="22"/>
          <w:szCs w:val="22"/>
        </w:rPr>
        <w:t>承担，</w:t>
      </w:r>
      <w:r>
        <w:rPr>
          <w:rFonts w:ascii="宋体" w:hAnsi="宋体" w:hint="eastAsia"/>
          <w:sz w:val="22"/>
          <w:szCs w:val="22"/>
        </w:rPr>
        <w:t>甲方</w:t>
      </w:r>
      <w:r>
        <w:rPr>
          <w:rFonts w:ascii="宋体" w:hAnsi="宋体"/>
          <w:sz w:val="22"/>
          <w:szCs w:val="22"/>
        </w:rPr>
        <w:t>对危险废物处理结果进行验收。</w:t>
      </w:r>
    </w:p>
    <w:p w14:paraId="23E90E90" w14:textId="77777777"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具体可使用甲方地磅免费称重，过磅时，甲、乙双方工作人员应严格区分不同种类的废物，分别称重。对于需要以浓度或含量来计价的有价废物，以双方交接时的现场取样的浓度或含量为准，该样应送至乙方指定的机构进行检测，任何一方</w:t>
      </w:r>
      <w:proofErr w:type="gramStart"/>
      <w:r>
        <w:rPr>
          <w:rFonts w:ascii="宋体" w:hAnsi="宋体" w:hint="eastAsia"/>
          <w:sz w:val="22"/>
          <w:szCs w:val="22"/>
        </w:rPr>
        <w:t>对称重</w:t>
      </w:r>
      <w:proofErr w:type="gramEnd"/>
      <w:r>
        <w:rPr>
          <w:rFonts w:ascii="宋体" w:hAnsi="宋体" w:hint="eastAsia"/>
          <w:sz w:val="22"/>
          <w:szCs w:val="22"/>
        </w:rPr>
        <w:t>有异议时，双方协商解决；若甲方要求第三方称重，则由甲方支付相关费用。双方</w:t>
      </w:r>
      <w:proofErr w:type="gramStart"/>
      <w:r>
        <w:rPr>
          <w:rFonts w:ascii="宋体" w:hAnsi="宋体" w:hint="eastAsia"/>
          <w:sz w:val="22"/>
          <w:szCs w:val="22"/>
        </w:rPr>
        <w:t>对称重存在</w:t>
      </w:r>
      <w:proofErr w:type="gramEnd"/>
      <w:r>
        <w:rPr>
          <w:rFonts w:ascii="宋体" w:hAnsi="宋体" w:hint="eastAsia"/>
          <w:sz w:val="22"/>
          <w:szCs w:val="22"/>
        </w:rPr>
        <w:t>争议期间，乙方不得拒收甲方的危险废物。</w:t>
      </w:r>
    </w:p>
    <w:p w14:paraId="6B1332D1" w14:textId="77777777" w:rsidR="00D92144" w:rsidRDefault="00D92144" w:rsidP="00A817D1">
      <w:pPr>
        <w:spacing w:line="400" w:lineRule="exact"/>
        <w:ind w:firstLineChars="200" w:firstLine="442"/>
        <w:rPr>
          <w:rFonts w:ascii="宋体" w:hAnsi="宋体"/>
          <w:b/>
          <w:bCs/>
          <w:sz w:val="22"/>
          <w:szCs w:val="22"/>
        </w:rPr>
      </w:pPr>
      <w:r>
        <w:rPr>
          <w:rFonts w:ascii="宋体" w:hAnsi="宋体" w:hint="eastAsia"/>
          <w:b/>
          <w:bCs/>
          <w:sz w:val="22"/>
          <w:szCs w:val="22"/>
        </w:rPr>
        <w:t xml:space="preserve">第四条 </w:t>
      </w:r>
      <w:r>
        <w:rPr>
          <w:rFonts w:ascii="宋体" w:hAnsi="宋体"/>
          <w:b/>
          <w:bCs/>
          <w:sz w:val="22"/>
          <w:szCs w:val="22"/>
        </w:rPr>
        <w:t xml:space="preserve"> </w:t>
      </w:r>
      <w:r>
        <w:rPr>
          <w:rFonts w:ascii="宋体" w:hAnsi="宋体" w:hint="eastAsia"/>
          <w:b/>
          <w:bCs/>
          <w:sz w:val="22"/>
          <w:szCs w:val="22"/>
        </w:rPr>
        <w:t>开票事宜</w:t>
      </w:r>
    </w:p>
    <w:p w14:paraId="5A91650D" w14:textId="77777777" w:rsidR="00D92144" w:rsidRDefault="00D92144" w:rsidP="00A817D1">
      <w:pPr>
        <w:spacing w:line="400" w:lineRule="exact"/>
        <w:ind w:firstLineChars="200" w:firstLine="440"/>
        <w:rPr>
          <w:rFonts w:ascii="宋体" w:hAnsi="宋体"/>
          <w:sz w:val="22"/>
          <w:szCs w:val="22"/>
        </w:rPr>
      </w:pPr>
      <w:r>
        <w:rPr>
          <w:rFonts w:ascii="宋体" w:hAnsi="宋体" w:hint="eastAsia"/>
          <w:sz w:val="22"/>
          <w:szCs w:val="22"/>
        </w:rPr>
        <w:t>乙方</w:t>
      </w:r>
      <w:r>
        <w:rPr>
          <w:rFonts w:ascii="宋体" w:hAnsi="宋体"/>
          <w:sz w:val="22"/>
          <w:szCs w:val="22"/>
        </w:rPr>
        <w:t>开具</w:t>
      </w:r>
      <w:r>
        <w:rPr>
          <w:rFonts w:ascii="宋体" w:hAnsi="宋体" w:hint="eastAsia"/>
          <w:sz w:val="22"/>
          <w:szCs w:val="22"/>
        </w:rPr>
        <w:t>增值税发票。因故双方协商退款退票时，若甲方无法正常退票导致乙方税务损失的，由甲方承担相应税金</w:t>
      </w:r>
      <w:r>
        <w:rPr>
          <w:rFonts w:ascii="宋体" w:hAnsi="宋体"/>
          <w:sz w:val="22"/>
          <w:szCs w:val="22"/>
        </w:rPr>
        <w:t>。</w:t>
      </w:r>
    </w:p>
    <w:p w14:paraId="16DE7792" w14:textId="77777777" w:rsidR="00D92144" w:rsidRDefault="00D92144" w:rsidP="00A817D1">
      <w:pPr>
        <w:spacing w:line="400" w:lineRule="exact"/>
        <w:ind w:firstLineChars="200" w:firstLine="442"/>
        <w:rPr>
          <w:rFonts w:ascii="宋体" w:hAnsi="宋体"/>
          <w:b/>
          <w:bCs/>
          <w:sz w:val="22"/>
          <w:szCs w:val="22"/>
        </w:rPr>
      </w:pPr>
      <w:r>
        <w:rPr>
          <w:rFonts w:ascii="宋体" w:hAnsi="宋体" w:hint="eastAsia"/>
          <w:b/>
          <w:bCs/>
          <w:sz w:val="22"/>
          <w:szCs w:val="22"/>
        </w:rPr>
        <w:t>第五条</w:t>
      </w:r>
      <w:r>
        <w:rPr>
          <w:rFonts w:ascii="宋体" w:hAnsi="宋体"/>
          <w:b/>
          <w:bCs/>
          <w:sz w:val="22"/>
          <w:szCs w:val="22"/>
        </w:rPr>
        <w:t xml:space="preserve">  </w:t>
      </w:r>
      <w:r>
        <w:rPr>
          <w:rFonts w:ascii="宋体" w:hAnsi="宋体" w:hint="eastAsia"/>
          <w:b/>
          <w:bCs/>
          <w:sz w:val="22"/>
          <w:szCs w:val="22"/>
        </w:rPr>
        <w:t>其他事宜</w:t>
      </w:r>
    </w:p>
    <w:p w14:paraId="7D81D414" w14:textId="77777777" w:rsidR="00D02832" w:rsidRDefault="00D02832" w:rsidP="00A817D1">
      <w:pPr>
        <w:spacing w:line="400" w:lineRule="exact"/>
        <w:ind w:firstLineChars="200" w:firstLine="440"/>
        <w:rPr>
          <w:rFonts w:ascii="宋体" w:hAnsi="宋体"/>
          <w:sz w:val="22"/>
          <w:szCs w:val="22"/>
        </w:rPr>
      </w:pPr>
      <w:r>
        <w:rPr>
          <w:rFonts w:ascii="宋体" w:hAnsi="宋体"/>
          <w:sz w:val="22"/>
          <w:szCs w:val="22"/>
        </w:rPr>
        <w:t>1、</w:t>
      </w:r>
      <w:r>
        <w:rPr>
          <w:rFonts w:ascii="宋体" w:hAnsi="宋体" w:hint="eastAsia"/>
          <w:sz w:val="22"/>
          <w:szCs w:val="22"/>
        </w:rPr>
        <w:t>乙方的危险废物处理必须遵守《广东省固体废物污染环境防治条例》相关法规，且符合当地相关行政主管部门、及监督部门的相关规定，相关处理信息必须登记上传《广东省固体废物管理信息平台》。</w:t>
      </w:r>
    </w:p>
    <w:p w14:paraId="78B2093C" w14:textId="113D823B"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2</w:t>
      </w:r>
      <w:r>
        <w:rPr>
          <w:rFonts w:ascii="宋体" w:hAnsi="宋体"/>
          <w:sz w:val="22"/>
          <w:szCs w:val="22"/>
        </w:rPr>
        <w:t>、</w:t>
      </w:r>
      <w:r>
        <w:rPr>
          <w:rFonts w:ascii="宋体" w:hAnsi="宋体" w:hint="eastAsia"/>
          <w:sz w:val="22"/>
          <w:szCs w:val="22"/>
        </w:rPr>
        <w:t>乙方必须及时完成《广东省固体废物管理信息平台》并负责敦促运输单位及时完成相关信息的填报。</w:t>
      </w:r>
    </w:p>
    <w:p w14:paraId="61193A4E" w14:textId="14ACF15B"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3</w:t>
      </w:r>
      <w:r>
        <w:rPr>
          <w:rFonts w:ascii="宋体" w:hAnsi="宋体"/>
          <w:sz w:val="22"/>
          <w:szCs w:val="22"/>
        </w:rPr>
        <w:t>、处理完成后，</w:t>
      </w:r>
      <w:r>
        <w:rPr>
          <w:rFonts w:ascii="宋体" w:hAnsi="宋体" w:hint="eastAsia"/>
          <w:sz w:val="22"/>
          <w:szCs w:val="22"/>
        </w:rPr>
        <w:t>乙方必须按时完善《广东省固体废物管理信息平台》信息填报，甲方核对联单上的数量进行验收。</w:t>
      </w:r>
    </w:p>
    <w:p w14:paraId="1FDEB7C0" w14:textId="14525A46" w:rsidR="00D02832" w:rsidRDefault="00D02832" w:rsidP="00A817D1">
      <w:pPr>
        <w:spacing w:line="400" w:lineRule="exact"/>
        <w:ind w:firstLineChars="200" w:firstLine="440"/>
        <w:rPr>
          <w:rFonts w:ascii="宋体" w:hAnsi="宋体"/>
          <w:sz w:val="22"/>
          <w:szCs w:val="22"/>
        </w:rPr>
      </w:pPr>
      <w:r>
        <w:rPr>
          <w:rFonts w:ascii="宋体" w:hAnsi="宋体" w:hint="eastAsia"/>
          <w:sz w:val="22"/>
          <w:szCs w:val="22"/>
        </w:rPr>
        <w:t>4</w:t>
      </w:r>
      <w:r>
        <w:rPr>
          <w:rFonts w:ascii="宋体" w:hAnsi="宋体"/>
          <w:sz w:val="22"/>
          <w:szCs w:val="22"/>
        </w:rPr>
        <w:t>、废物运输途中及处置风险均由</w:t>
      </w:r>
      <w:r>
        <w:rPr>
          <w:rFonts w:ascii="宋体" w:hAnsi="宋体" w:hint="eastAsia"/>
          <w:sz w:val="22"/>
          <w:szCs w:val="22"/>
        </w:rPr>
        <w:t>乙方负责。</w:t>
      </w:r>
    </w:p>
    <w:p w14:paraId="383D539D" w14:textId="77777777" w:rsidR="00D92144" w:rsidRDefault="00D92144" w:rsidP="00A817D1">
      <w:pPr>
        <w:spacing w:line="360" w:lineRule="auto"/>
        <w:rPr>
          <w:rFonts w:ascii="宋体" w:hAnsi="宋体"/>
          <w:b/>
          <w:szCs w:val="21"/>
        </w:rPr>
      </w:pPr>
    </w:p>
    <w:p w14:paraId="23BD74B2" w14:textId="77777777" w:rsidR="00D92144" w:rsidRDefault="00D92144" w:rsidP="00A817D1">
      <w:pPr>
        <w:spacing w:line="360" w:lineRule="auto"/>
        <w:rPr>
          <w:rFonts w:ascii="宋体" w:hAnsi="宋体"/>
          <w:b/>
          <w:szCs w:val="21"/>
        </w:rPr>
      </w:pPr>
      <w:r>
        <w:rPr>
          <w:rFonts w:ascii="宋体" w:hAnsi="宋体" w:hint="eastAsia"/>
          <w:b/>
          <w:szCs w:val="21"/>
        </w:rPr>
        <w:t xml:space="preserve">甲方（盖章）：                                  </w:t>
      </w:r>
      <w:r>
        <w:rPr>
          <w:rFonts w:ascii="宋体" w:hAnsi="宋体"/>
          <w:b/>
          <w:szCs w:val="21"/>
        </w:rPr>
        <w:t xml:space="preserve">          </w:t>
      </w:r>
      <w:r>
        <w:rPr>
          <w:rFonts w:ascii="宋体" w:hAnsi="宋体" w:hint="eastAsia"/>
          <w:b/>
          <w:szCs w:val="21"/>
        </w:rPr>
        <w:t>乙方（盖章）：</w:t>
      </w:r>
    </w:p>
    <w:p w14:paraId="36328F28" w14:textId="77777777" w:rsidR="00D92144" w:rsidRDefault="00D92144" w:rsidP="00A817D1">
      <w:pPr>
        <w:spacing w:line="360" w:lineRule="auto"/>
        <w:rPr>
          <w:rFonts w:ascii="宋体" w:hAnsi="宋体"/>
          <w:b/>
          <w:szCs w:val="21"/>
        </w:rPr>
      </w:pPr>
    </w:p>
    <w:p w14:paraId="4CAAB7BD" w14:textId="3462ED6F" w:rsidR="00D92144" w:rsidRDefault="00D92144" w:rsidP="00D92144">
      <w:pPr>
        <w:spacing w:line="360" w:lineRule="exact"/>
        <w:rPr>
          <w:rFonts w:ascii="宋体" w:hAnsi="宋体"/>
          <w:b/>
          <w:szCs w:val="21"/>
        </w:rPr>
      </w:pPr>
    </w:p>
    <w:p w14:paraId="523B85CD" w14:textId="536E4396" w:rsidR="00D92144" w:rsidRDefault="00D92144" w:rsidP="00D92144">
      <w:pPr>
        <w:spacing w:line="360" w:lineRule="exact"/>
        <w:rPr>
          <w:rFonts w:ascii="宋体" w:hAnsi="宋体"/>
          <w:b/>
          <w:szCs w:val="21"/>
        </w:rPr>
      </w:pPr>
    </w:p>
    <w:p w14:paraId="4823C183" w14:textId="77777777" w:rsidR="00D92144" w:rsidRDefault="00D92144" w:rsidP="00D92144">
      <w:pPr>
        <w:spacing w:line="360" w:lineRule="exact"/>
        <w:rPr>
          <w:rFonts w:ascii="宋体" w:hAnsi="宋体"/>
          <w:b/>
          <w:szCs w:val="21"/>
        </w:rPr>
      </w:pPr>
    </w:p>
    <w:p w14:paraId="4C57AF11" w14:textId="77777777" w:rsidR="00D92144" w:rsidRDefault="00D92144" w:rsidP="00D92144">
      <w:pPr>
        <w:widowControl/>
        <w:numPr>
          <w:ilvl w:val="0"/>
          <w:numId w:val="24"/>
        </w:numPr>
        <w:overflowPunct w:val="0"/>
        <w:autoSpaceDE w:val="0"/>
        <w:autoSpaceDN w:val="0"/>
        <w:adjustRightInd w:val="0"/>
        <w:spacing w:line="400" w:lineRule="exact"/>
        <w:jc w:val="center"/>
        <w:textAlignment w:val="baseline"/>
        <w:rPr>
          <w:rFonts w:cs="Arial"/>
          <w:b/>
          <w:szCs w:val="21"/>
        </w:rPr>
      </w:pPr>
      <w:r>
        <w:rPr>
          <w:rFonts w:cs="Arial" w:hint="eastAsia"/>
          <w:b/>
          <w:sz w:val="24"/>
        </w:rPr>
        <w:t>合同附件</w:t>
      </w:r>
    </w:p>
    <w:p w14:paraId="5AE3FE1C" w14:textId="77777777" w:rsidR="00D92144" w:rsidRDefault="00D92144" w:rsidP="00D92144">
      <w:pPr>
        <w:spacing w:line="360" w:lineRule="exact"/>
        <w:ind w:firstLineChars="700" w:firstLine="1476"/>
        <w:jc w:val="left"/>
        <w:rPr>
          <w:rFonts w:cs="Arial"/>
          <w:b/>
          <w:szCs w:val="21"/>
        </w:rPr>
      </w:pPr>
    </w:p>
    <w:p w14:paraId="77985754" w14:textId="77777777" w:rsidR="00D92144" w:rsidRDefault="00D92144" w:rsidP="00D92144">
      <w:pPr>
        <w:spacing w:line="360" w:lineRule="exact"/>
        <w:jc w:val="left"/>
        <w:rPr>
          <w:rFonts w:ascii="宋体" w:hAnsi="宋体"/>
          <w:b/>
          <w:sz w:val="24"/>
        </w:rPr>
      </w:pPr>
      <w:r>
        <w:rPr>
          <w:rFonts w:ascii="宋体" w:hAnsi="宋体" w:hint="eastAsia"/>
          <w:b/>
          <w:sz w:val="24"/>
        </w:rPr>
        <w:t>附件一：</w:t>
      </w:r>
      <w:r>
        <w:rPr>
          <w:rFonts w:ascii="宋体" w:hAnsi="宋体"/>
          <w:b/>
          <w:sz w:val="24"/>
        </w:rPr>
        <w:t>危险废物处置结算</w:t>
      </w:r>
      <w:r>
        <w:rPr>
          <w:rFonts w:ascii="宋体" w:hAnsi="宋体" w:hint="eastAsia"/>
          <w:b/>
          <w:sz w:val="24"/>
        </w:rPr>
        <w:t>标准</w:t>
      </w:r>
    </w:p>
    <w:p w14:paraId="2A5B2595" w14:textId="77777777" w:rsidR="00D92144" w:rsidRDefault="00D92144" w:rsidP="00D92144">
      <w:pPr>
        <w:spacing w:line="360" w:lineRule="exact"/>
        <w:ind w:firstLineChars="250" w:firstLine="600"/>
        <w:rPr>
          <w:rFonts w:ascii="宋体" w:hAnsi="宋体"/>
          <w:sz w:val="24"/>
        </w:rPr>
      </w:pPr>
      <w:r>
        <w:rPr>
          <w:rFonts w:ascii="宋体" w:hAnsi="宋体" w:hint="eastAsia"/>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713"/>
        <w:gridCol w:w="1208"/>
        <w:gridCol w:w="1087"/>
        <w:gridCol w:w="916"/>
        <w:gridCol w:w="1087"/>
        <w:gridCol w:w="1448"/>
        <w:gridCol w:w="654"/>
        <w:gridCol w:w="801"/>
      </w:tblGrid>
      <w:tr w:rsidR="00D92144" w14:paraId="52DF4BED" w14:textId="77777777" w:rsidTr="00D90D27">
        <w:trPr>
          <w:cantSplit/>
          <w:trHeight w:val="340"/>
          <w:jc w:val="center"/>
        </w:trPr>
        <w:tc>
          <w:tcPr>
            <w:tcW w:w="5000" w:type="pct"/>
            <w:gridSpan w:val="9"/>
          </w:tcPr>
          <w:p w14:paraId="05BD868C" w14:textId="77777777" w:rsidR="00D92144" w:rsidRDefault="00D92144" w:rsidP="00D90D27">
            <w:pPr>
              <w:spacing w:line="360" w:lineRule="exact"/>
              <w:jc w:val="left"/>
              <w:rPr>
                <w:rFonts w:ascii="宋体" w:hAnsi="宋体"/>
                <w:b/>
                <w:sz w:val="24"/>
              </w:rPr>
            </w:pPr>
            <w:r>
              <w:rPr>
                <w:rFonts w:ascii="宋体" w:hAnsi="宋体"/>
                <w:b/>
                <w:sz w:val="24"/>
              </w:rPr>
              <w:t>（一）收集处置费标准（含  %</w:t>
            </w:r>
            <w:r>
              <w:rPr>
                <w:rFonts w:ascii="宋体" w:hAnsi="宋体" w:hint="eastAsia"/>
                <w:b/>
                <w:sz w:val="24"/>
              </w:rPr>
              <w:t>增值</w:t>
            </w:r>
            <w:r>
              <w:rPr>
                <w:rFonts w:ascii="宋体" w:hAnsi="宋体"/>
                <w:b/>
                <w:sz w:val="24"/>
              </w:rPr>
              <w:t>税</w:t>
            </w:r>
            <w:r>
              <w:rPr>
                <w:rFonts w:ascii="宋体" w:hAnsi="宋体" w:hint="eastAsia"/>
                <w:b/>
                <w:sz w:val="24"/>
              </w:rPr>
              <w:t>，含运费</w:t>
            </w:r>
            <w:r>
              <w:rPr>
                <w:rFonts w:ascii="宋体" w:hAnsi="宋体"/>
                <w:b/>
                <w:sz w:val="24"/>
              </w:rPr>
              <w:t>）：</w:t>
            </w:r>
          </w:p>
        </w:tc>
      </w:tr>
      <w:tr w:rsidR="00D92144" w14:paraId="21652D94" w14:textId="77777777" w:rsidTr="00D90D27">
        <w:trPr>
          <w:cantSplit/>
          <w:trHeight w:val="340"/>
          <w:jc w:val="center"/>
        </w:trPr>
        <w:tc>
          <w:tcPr>
            <w:tcW w:w="354" w:type="pct"/>
            <w:vAlign w:val="center"/>
          </w:tcPr>
          <w:p w14:paraId="5B709D3C" w14:textId="77777777" w:rsidR="00D92144" w:rsidRDefault="00D92144" w:rsidP="00D90D27">
            <w:pPr>
              <w:spacing w:line="360" w:lineRule="exact"/>
              <w:jc w:val="center"/>
              <w:rPr>
                <w:rFonts w:ascii="宋体" w:hAnsi="宋体"/>
                <w:szCs w:val="21"/>
              </w:rPr>
            </w:pPr>
            <w:r>
              <w:rPr>
                <w:rFonts w:ascii="宋体" w:hAnsi="宋体"/>
                <w:szCs w:val="21"/>
              </w:rPr>
              <w:t>序号</w:t>
            </w:r>
          </w:p>
        </w:tc>
        <w:tc>
          <w:tcPr>
            <w:tcW w:w="419" w:type="pct"/>
            <w:vAlign w:val="center"/>
          </w:tcPr>
          <w:p w14:paraId="0A4CF458" w14:textId="77777777" w:rsidR="00D92144" w:rsidRDefault="00D92144" w:rsidP="00D90D27">
            <w:pPr>
              <w:spacing w:line="360" w:lineRule="exact"/>
              <w:jc w:val="center"/>
              <w:rPr>
                <w:rFonts w:ascii="宋体" w:hAnsi="宋体"/>
                <w:szCs w:val="21"/>
              </w:rPr>
            </w:pPr>
            <w:r>
              <w:rPr>
                <w:rFonts w:ascii="宋体" w:hAnsi="宋体"/>
                <w:szCs w:val="21"/>
              </w:rPr>
              <w:t>废物类别</w:t>
            </w:r>
          </w:p>
        </w:tc>
        <w:tc>
          <w:tcPr>
            <w:tcW w:w="709" w:type="pct"/>
            <w:vAlign w:val="center"/>
          </w:tcPr>
          <w:p w14:paraId="45469CE0" w14:textId="77777777" w:rsidR="00D92144" w:rsidRDefault="00D92144" w:rsidP="00D90D27">
            <w:pPr>
              <w:spacing w:line="360" w:lineRule="exact"/>
              <w:jc w:val="center"/>
              <w:rPr>
                <w:rFonts w:ascii="宋体" w:hAnsi="宋体"/>
                <w:szCs w:val="21"/>
              </w:rPr>
            </w:pPr>
            <w:r>
              <w:rPr>
                <w:rFonts w:ascii="宋体" w:hAnsi="宋体"/>
                <w:szCs w:val="21"/>
              </w:rPr>
              <w:t>废物代码</w:t>
            </w:r>
          </w:p>
        </w:tc>
        <w:tc>
          <w:tcPr>
            <w:tcW w:w="638" w:type="pct"/>
            <w:vAlign w:val="center"/>
          </w:tcPr>
          <w:p w14:paraId="40FD0D19" w14:textId="77777777" w:rsidR="00D92144" w:rsidRDefault="00D92144" w:rsidP="00D90D27">
            <w:pPr>
              <w:spacing w:line="360" w:lineRule="exact"/>
              <w:jc w:val="center"/>
              <w:rPr>
                <w:rFonts w:ascii="宋体" w:hAnsi="宋体"/>
                <w:szCs w:val="21"/>
              </w:rPr>
            </w:pPr>
            <w:r>
              <w:rPr>
                <w:rFonts w:ascii="宋体" w:hAnsi="宋体"/>
                <w:szCs w:val="21"/>
              </w:rPr>
              <w:t>废物名称</w:t>
            </w:r>
          </w:p>
        </w:tc>
        <w:tc>
          <w:tcPr>
            <w:tcW w:w="538" w:type="pct"/>
            <w:vAlign w:val="center"/>
          </w:tcPr>
          <w:p w14:paraId="46EC5C1C" w14:textId="77777777" w:rsidR="00D92144" w:rsidRDefault="00D92144" w:rsidP="00D90D27">
            <w:pPr>
              <w:spacing w:line="360" w:lineRule="exact"/>
              <w:jc w:val="center"/>
              <w:rPr>
                <w:rFonts w:ascii="宋体" w:hAnsi="宋体"/>
                <w:szCs w:val="21"/>
              </w:rPr>
            </w:pPr>
            <w:r>
              <w:rPr>
                <w:rFonts w:ascii="宋体" w:hAnsi="宋体"/>
                <w:szCs w:val="21"/>
              </w:rPr>
              <w:t>包装方式</w:t>
            </w:r>
          </w:p>
        </w:tc>
        <w:tc>
          <w:tcPr>
            <w:tcW w:w="638" w:type="pct"/>
            <w:vAlign w:val="center"/>
          </w:tcPr>
          <w:p w14:paraId="74968AD1" w14:textId="77777777" w:rsidR="00D92144" w:rsidRDefault="00D92144" w:rsidP="00D90D27">
            <w:pPr>
              <w:spacing w:line="360" w:lineRule="exact"/>
              <w:jc w:val="center"/>
              <w:rPr>
                <w:rFonts w:ascii="宋体" w:hAnsi="宋体"/>
                <w:szCs w:val="21"/>
              </w:rPr>
            </w:pPr>
            <w:r>
              <w:rPr>
                <w:rFonts w:ascii="宋体" w:hAnsi="宋体"/>
                <w:szCs w:val="21"/>
              </w:rPr>
              <w:t>单价</w:t>
            </w:r>
          </w:p>
          <w:p w14:paraId="4E585C4D" w14:textId="77777777" w:rsidR="00D92144" w:rsidRDefault="00D92144" w:rsidP="00D90D27">
            <w:pPr>
              <w:spacing w:line="360" w:lineRule="exact"/>
              <w:jc w:val="center"/>
              <w:rPr>
                <w:rFonts w:ascii="宋体" w:hAnsi="宋体"/>
                <w:szCs w:val="21"/>
              </w:rPr>
            </w:pPr>
            <w:r>
              <w:rPr>
                <w:rFonts w:ascii="宋体" w:hAnsi="宋体"/>
                <w:szCs w:val="21"/>
              </w:rPr>
              <w:t>（元/吨）</w:t>
            </w:r>
          </w:p>
        </w:tc>
        <w:tc>
          <w:tcPr>
            <w:tcW w:w="850" w:type="pct"/>
            <w:vAlign w:val="center"/>
          </w:tcPr>
          <w:p w14:paraId="2ED9D0DD" w14:textId="58BDAFA6" w:rsidR="00D92144" w:rsidRDefault="00D92144" w:rsidP="00D90D27">
            <w:pPr>
              <w:spacing w:line="360" w:lineRule="exact"/>
              <w:jc w:val="center"/>
              <w:rPr>
                <w:rFonts w:ascii="宋体" w:hAnsi="宋体"/>
                <w:szCs w:val="21"/>
              </w:rPr>
            </w:pPr>
            <w:r>
              <w:rPr>
                <w:rFonts w:ascii="宋体" w:hAnsi="宋体" w:hint="eastAsia"/>
                <w:szCs w:val="21"/>
              </w:rPr>
              <w:t>每批预计量</w:t>
            </w:r>
          </w:p>
        </w:tc>
        <w:tc>
          <w:tcPr>
            <w:tcW w:w="384" w:type="pct"/>
            <w:vAlign w:val="center"/>
          </w:tcPr>
          <w:p w14:paraId="752E6E6C" w14:textId="77777777" w:rsidR="00D92144" w:rsidRDefault="00D92144" w:rsidP="00D90D27">
            <w:pPr>
              <w:spacing w:line="360" w:lineRule="exact"/>
              <w:jc w:val="center"/>
              <w:rPr>
                <w:rFonts w:ascii="宋体" w:hAnsi="宋体"/>
                <w:szCs w:val="21"/>
              </w:rPr>
            </w:pPr>
            <w:r>
              <w:rPr>
                <w:rFonts w:ascii="宋体" w:hAnsi="宋体" w:hint="eastAsia"/>
                <w:szCs w:val="21"/>
              </w:rPr>
              <w:t>处置</w:t>
            </w:r>
            <w:r>
              <w:rPr>
                <w:rFonts w:ascii="宋体" w:hAnsi="宋体"/>
                <w:szCs w:val="21"/>
              </w:rPr>
              <w:t>方式</w:t>
            </w:r>
          </w:p>
        </w:tc>
        <w:tc>
          <w:tcPr>
            <w:tcW w:w="467" w:type="pct"/>
            <w:vAlign w:val="center"/>
          </w:tcPr>
          <w:p w14:paraId="114F11A9" w14:textId="77777777" w:rsidR="00D92144" w:rsidRDefault="00D92144" w:rsidP="00D90D27">
            <w:pPr>
              <w:spacing w:line="360" w:lineRule="exact"/>
              <w:jc w:val="center"/>
              <w:rPr>
                <w:rFonts w:ascii="宋体" w:hAnsi="宋体"/>
                <w:szCs w:val="21"/>
              </w:rPr>
            </w:pPr>
            <w:r>
              <w:rPr>
                <w:rFonts w:ascii="宋体" w:hAnsi="宋体" w:hint="eastAsia"/>
                <w:szCs w:val="21"/>
              </w:rPr>
              <w:t>备注</w:t>
            </w:r>
          </w:p>
        </w:tc>
      </w:tr>
      <w:tr w:rsidR="00D92144" w14:paraId="77F109C8" w14:textId="77777777" w:rsidTr="00D90D27">
        <w:trPr>
          <w:cantSplit/>
          <w:trHeight w:val="340"/>
          <w:jc w:val="center"/>
        </w:trPr>
        <w:tc>
          <w:tcPr>
            <w:tcW w:w="354" w:type="pct"/>
            <w:vAlign w:val="center"/>
          </w:tcPr>
          <w:p w14:paraId="41924E8C" w14:textId="77777777" w:rsidR="00D92144" w:rsidRDefault="00D92144" w:rsidP="00D90D27">
            <w:pPr>
              <w:spacing w:line="360" w:lineRule="auto"/>
              <w:jc w:val="center"/>
              <w:rPr>
                <w:rFonts w:ascii="宋体" w:hAnsi="宋体"/>
                <w:szCs w:val="21"/>
              </w:rPr>
            </w:pPr>
            <w:r>
              <w:rPr>
                <w:rFonts w:ascii="宋体" w:hAnsi="宋体" w:hint="eastAsia"/>
                <w:szCs w:val="21"/>
              </w:rPr>
              <w:t>1</w:t>
            </w:r>
          </w:p>
        </w:tc>
        <w:tc>
          <w:tcPr>
            <w:tcW w:w="419" w:type="pct"/>
            <w:vAlign w:val="center"/>
          </w:tcPr>
          <w:p w14:paraId="24DC2B26" w14:textId="77777777" w:rsidR="00D92144" w:rsidRDefault="00D92144" w:rsidP="00D90D27">
            <w:pPr>
              <w:spacing w:line="360" w:lineRule="auto"/>
              <w:jc w:val="center"/>
              <w:rPr>
                <w:rFonts w:ascii="宋体" w:hAnsi="宋体"/>
                <w:szCs w:val="21"/>
              </w:rPr>
            </w:pPr>
          </w:p>
        </w:tc>
        <w:tc>
          <w:tcPr>
            <w:tcW w:w="709" w:type="pct"/>
            <w:vAlign w:val="center"/>
          </w:tcPr>
          <w:p w14:paraId="2D7025ED" w14:textId="77777777" w:rsidR="00D92144" w:rsidRDefault="00D92144" w:rsidP="00D90D27">
            <w:pPr>
              <w:spacing w:line="360" w:lineRule="auto"/>
              <w:jc w:val="center"/>
              <w:rPr>
                <w:rFonts w:ascii="宋体" w:hAnsi="宋体"/>
                <w:szCs w:val="21"/>
              </w:rPr>
            </w:pPr>
          </w:p>
        </w:tc>
        <w:tc>
          <w:tcPr>
            <w:tcW w:w="638" w:type="pct"/>
            <w:vAlign w:val="center"/>
          </w:tcPr>
          <w:p w14:paraId="426BB5C3" w14:textId="77777777" w:rsidR="00D92144" w:rsidRDefault="00D92144" w:rsidP="00D90D27">
            <w:pPr>
              <w:spacing w:line="360" w:lineRule="auto"/>
              <w:rPr>
                <w:rFonts w:ascii="宋体" w:hAnsi="宋体"/>
                <w:szCs w:val="21"/>
              </w:rPr>
            </w:pPr>
          </w:p>
        </w:tc>
        <w:tc>
          <w:tcPr>
            <w:tcW w:w="538" w:type="pct"/>
            <w:vAlign w:val="center"/>
          </w:tcPr>
          <w:p w14:paraId="3928CA50" w14:textId="77777777" w:rsidR="00D92144" w:rsidRDefault="00D92144" w:rsidP="00D90D27">
            <w:pPr>
              <w:spacing w:line="360" w:lineRule="auto"/>
              <w:jc w:val="center"/>
              <w:rPr>
                <w:rFonts w:ascii="宋体" w:hAnsi="宋体"/>
                <w:szCs w:val="21"/>
              </w:rPr>
            </w:pPr>
          </w:p>
        </w:tc>
        <w:tc>
          <w:tcPr>
            <w:tcW w:w="638" w:type="pct"/>
            <w:vAlign w:val="center"/>
          </w:tcPr>
          <w:p w14:paraId="6CE63C0C" w14:textId="77777777" w:rsidR="00D92144" w:rsidRDefault="00D92144" w:rsidP="00D90D27">
            <w:pPr>
              <w:spacing w:line="360" w:lineRule="auto"/>
              <w:jc w:val="center"/>
              <w:rPr>
                <w:rFonts w:ascii="宋体" w:hAnsi="宋体"/>
                <w:szCs w:val="21"/>
              </w:rPr>
            </w:pPr>
          </w:p>
        </w:tc>
        <w:tc>
          <w:tcPr>
            <w:tcW w:w="850" w:type="pct"/>
            <w:vAlign w:val="center"/>
          </w:tcPr>
          <w:p w14:paraId="579A8228" w14:textId="77777777" w:rsidR="00D92144" w:rsidRDefault="00D92144" w:rsidP="00D90D27">
            <w:pPr>
              <w:spacing w:line="360" w:lineRule="auto"/>
              <w:jc w:val="center"/>
              <w:rPr>
                <w:rFonts w:ascii="宋体" w:hAnsi="宋体"/>
                <w:szCs w:val="21"/>
              </w:rPr>
            </w:pPr>
          </w:p>
        </w:tc>
        <w:tc>
          <w:tcPr>
            <w:tcW w:w="384" w:type="pct"/>
          </w:tcPr>
          <w:p w14:paraId="5D8024A7" w14:textId="77777777" w:rsidR="00D92144" w:rsidRDefault="00D92144" w:rsidP="00D90D27">
            <w:pPr>
              <w:spacing w:line="360" w:lineRule="auto"/>
              <w:rPr>
                <w:rFonts w:ascii="宋体" w:hAnsi="宋体"/>
                <w:szCs w:val="21"/>
              </w:rPr>
            </w:pPr>
          </w:p>
        </w:tc>
        <w:tc>
          <w:tcPr>
            <w:tcW w:w="467" w:type="pct"/>
          </w:tcPr>
          <w:p w14:paraId="180AF8A1" w14:textId="77777777" w:rsidR="00D92144" w:rsidRDefault="00D92144" w:rsidP="00D90D27">
            <w:pPr>
              <w:spacing w:line="360" w:lineRule="auto"/>
              <w:rPr>
                <w:rFonts w:ascii="宋体" w:hAnsi="宋体"/>
                <w:szCs w:val="21"/>
              </w:rPr>
            </w:pPr>
          </w:p>
        </w:tc>
      </w:tr>
      <w:tr w:rsidR="00D92144" w14:paraId="1F2F26FA" w14:textId="77777777" w:rsidTr="00D90D27">
        <w:trPr>
          <w:cantSplit/>
          <w:trHeight w:val="340"/>
          <w:jc w:val="center"/>
        </w:trPr>
        <w:tc>
          <w:tcPr>
            <w:tcW w:w="354" w:type="pct"/>
            <w:vAlign w:val="center"/>
          </w:tcPr>
          <w:p w14:paraId="751140ED" w14:textId="77777777" w:rsidR="00D92144" w:rsidRDefault="00D92144" w:rsidP="00D90D27">
            <w:pPr>
              <w:spacing w:line="360" w:lineRule="auto"/>
              <w:jc w:val="center"/>
              <w:rPr>
                <w:rFonts w:ascii="宋体" w:hAnsi="宋体"/>
                <w:szCs w:val="21"/>
              </w:rPr>
            </w:pPr>
            <w:r>
              <w:rPr>
                <w:rFonts w:ascii="宋体" w:hAnsi="宋体" w:hint="eastAsia"/>
                <w:szCs w:val="21"/>
              </w:rPr>
              <w:t>2</w:t>
            </w:r>
          </w:p>
        </w:tc>
        <w:tc>
          <w:tcPr>
            <w:tcW w:w="419" w:type="pct"/>
            <w:vAlign w:val="center"/>
          </w:tcPr>
          <w:p w14:paraId="31F4CD4B" w14:textId="77777777" w:rsidR="00D92144" w:rsidRDefault="00D92144" w:rsidP="00D90D27">
            <w:pPr>
              <w:spacing w:line="360" w:lineRule="auto"/>
              <w:jc w:val="center"/>
              <w:rPr>
                <w:rFonts w:ascii="宋体" w:hAnsi="宋体"/>
                <w:szCs w:val="21"/>
              </w:rPr>
            </w:pPr>
          </w:p>
        </w:tc>
        <w:tc>
          <w:tcPr>
            <w:tcW w:w="709" w:type="pct"/>
            <w:vAlign w:val="center"/>
          </w:tcPr>
          <w:p w14:paraId="17748034" w14:textId="77777777" w:rsidR="00D92144" w:rsidRDefault="00D92144" w:rsidP="00D90D27">
            <w:pPr>
              <w:spacing w:line="360" w:lineRule="auto"/>
              <w:jc w:val="center"/>
              <w:rPr>
                <w:rFonts w:ascii="宋体" w:hAnsi="宋体"/>
                <w:szCs w:val="21"/>
              </w:rPr>
            </w:pPr>
          </w:p>
        </w:tc>
        <w:tc>
          <w:tcPr>
            <w:tcW w:w="638" w:type="pct"/>
            <w:vAlign w:val="center"/>
          </w:tcPr>
          <w:p w14:paraId="6B670914" w14:textId="77777777" w:rsidR="00D92144" w:rsidRDefault="00D92144" w:rsidP="00D90D27">
            <w:pPr>
              <w:spacing w:line="360" w:lineRule="auto"/>
              <w:jc w:val="center"/>
              <w:rPr>
                <w:rFonts w:ascii="宋体" w:hAnsi="宋体"/>
                <w:szCs w:val="21"/>
              </w:rPr>
            </w:pPr>
          </w:p>
        </w:tc>
        <w:tc>
          <w:tcPr>
            <w:tcW w:w="538" w:type="pct"/>
            <w:vAlign w:val="center"/>
          </w:tcPr>
          <w:p w14:paraId="6AD43B53" w14:textId="77777777" w:rsidR="00D92144" w:rsidRDefault="00D92144" w:rsidP="00D90D27">
            <w:pPr>
              <w:spacing w:line="360" w:lineRule="auto"/>
              <w:jc w:val="center"/>
              <w:rPr>
                <w:rFonts w:ascii="宋体" w:hAnsi="宋体"/>
                <w:szCs w:val="21"/>
              </w:rPr>
            </w:pPr>
          </w:p>
        </w:tc>
        <w:tc>
          <w:tcPr>
            <w:tcW w:w="638" w:type="pct"/>
            <w:vAlign w:val="center"/>
          </w:tcPr>
          <w:p w14:paraId="6AF4D11E" w14:textId="77777777" w:rsidR="00D92144" w:rsidRDefault="00D92144" w:rsidP="00D90D27">
            <w:pPr>
              <w:spacing w:line="360" w:lineRule="auto"/>
              <w:jc w:val="center"/>
              <w:rPr>
                <w:rFonts w:ascii="宋体" w:hAnsi="宋体"/>
                <w:szCs w:val="21"/>
              </w:rPr>
            </w:pPr>
          </w:p>
        </w:tc>
        <w:tc>
          <w:tcPr>
            <w:tcW w:w="850" w:type="pct"/>
            <w:vAlign w:val="center"/>
          </w:tcPr>
          <w:p w14:paraId="4D075060" w14:textId="77777777" w:rsidR="00D92144" w:rsidRDefault="00D92144" w:rsidP="00D90D27">
            <w:pPr>
              <w:spacing w:line="360" w:lineRule="auto"/>
              <w:jc w:val="center"/>
              <w:rPr>
                <w:rFonts w:ascii="宋体" w:hAnsi="宋体"/>
                <w:szCs w:val="21"/>
              </w:rPr>
            </w:pPr>
          </w:p>
        </w:tc>
        <w:tc>
          <w:tcPr>
            <w:tcW w:w="384" w:type="pct"/>
          </w:tcPr>
          <w:p w14:paraId="2CA3630B" w14:textId="77777777" w:rsidR="00D92144" w:rsidRDefault="00D92144" w:rsidP="00D90D27">
            <w:pPr>
              <w:spacing w:line="360" w:lineRule="auto"/>
              <w:rPr>
                <w:rFonts w:ascii="宋体" w:hAnsi="宋体"/>
                <w:szCs w:val="21"/>
              </w:rPr>
            </w:pPr>
          </w:p>
        </w:tc>
        <w:tc>
          <w:tcPr>
            <w:tcW w:w="467" w:type="pct"/>
          </w:tcPr>
          <w:p w14:paraId="131B739E" w14:textId="77777777" w:rsidR="00D92144" w:rsidRDefault="00D92144" w:rsidP="00D90D27">
            <w:pPr>
              <w:spacing w:line="360" w:lineRule="auto"/>
              <w:rPr>
                <w:rFonts w:ascii="宋体" w:hAnsi="宋体"/>
                <w:szCs w:val="21"/>
              </w:rPr>
            </w:pPr>
          </w:p>
        </w:tc>
      </w:tr>
      <w:tr w:rsidR="00D92144" w14:paraId="19C23074" w14:textId="77777777" w:rsidTr="00D90D27">
        <w:trPr>
          <w:cantSplit/>
          <w:trHeight w:val="340"/>
          <w:jc w:val="center"/>
        </w:trPr>
        <w:tc>
          <w:tcPr>
            <w:tcW w:w="354" w:type="pct"/>
            <w:vAlign w:val="center"/>
          </w:tcPr>
          <w:p w14:paraId="6EF70F99" w14:textId="77777777" w:rsidR="00D92144" w:rsidRDefault="00D92144" w:rsidP="00D90D27">
            <w:pPr>
              <w:spacing w:line="360" w:lineRule="auto"/>
              <w:jc w:val="center"/>
              <w:rPr>
                <w:rFonts w:ascii="宋体" w:hAnsi="宋体"/>
                <w:szCs w:val="21"/>
              </w:rPr>
            </w:pPr>
            <w:r>
              <w:rPr>
                <w:rFonts w:ascii="宋体" w:hAnsi="宋体" w:hint="eastAsia"/>
                <w:szCs w:val="21"/>
              </w:rPr>
              <w:t>3</w:t>
            </w:r>
          </w:p>
        </w:tc>
        <w:tc>
          <w:tcPr>
            <w:tcW w:w="419" w:type="pct"/>
            <w:vAlign w:val="center"/>
          </w:tcPr>
          <w:p w14:paraId="171E4510" w14:textId="77777777" w:rsidR="00D92144" w:rsidRDefault="00D92144" w:rsidP="00D90D27">
            <w:pPr>
              <w:spacing w:line="360" w:lineRule="auto"/>
              <w:jc w:val="center"/>
              <w:rPr>
                <w:rFonts w:ascii="宋体" w:hAnsi="宋体"/>
                <w:szCs w:val="21"/>
              </w:rPr>
            </w:pPr>
          </w:p>
        </w:tc>
        <w:tc>
          <w:tcPr>
            <w:tcW w:w="709" w:type="pct"/>
            <w:vAlign w:val="center"/>
          </w:tcPr>
          <w:p w14:paraId="7F4C409D" w14:textId="77777777" w:rsidR="00D92144" w:rsidRDefault="00D92144" w:rsidP="00D90D27">
            <w:pPr>
              <w:spacing w:line="360" w:lineRule="auto"/>
              <w:jc w:val="center"/>
              <w:rPr>
                <w:rFonts w:ascii="宋体" w:hAnsi="宋体"/>
                <w:szCs w:val="21"/>
              </w:rPr>
            </w:pPr>
          </w:p>
        </w:tc>
        <w:tc>
          <w:tcPr>
            <w:tcW w:w="638" w:type="pct"/>
            <w:vAlign w:val="center"/>
          </w:tcPr>
          <w:p w14:paraId="2B57C404" w14:textId="77777777" w:rsidR="00D92144" w:rsidRDefault="00D92144" w:rsidP="00D90D27">
            <w:pPr>
              <w:spacing w:line="360" w:lineRule="auto"/>
              <w:jc w:val="center"/>
              <w:rPr>
                <w:rFonts w:ascii="宋体" w:hAnsi="宋体"/>
                <w:szCs w:val="21"/>
              </w:rPr>
            </w:pPr>
          </w:p>
        </w:tc>
        <w:tc>
          <w:tcPr>
            <w:tcW w:w="538" w:type="pct"/>
            <w:vAlign w:val="center"/>
          </w:tcPr>
          <w:p w14:paraId="6107A664" w14:textId="77777777" w:rsidR="00D92144" w:rsidRDefault="00D92144" w:rsidP="00D90D27">
            <w:pPr>
              <w:spacing w:line="360" w:lineRule="auto"/>
              <w:jc w:val="center"/>
              <w:rPr>
                <w:rFonts w:ascii="宋体" w:hAnsi="宋体"/>
                <w:szCs w:val="21"/>
              </w:rPr>
            </w:pPr>
          </w:p>
        </w:tc>
        <w:tc>
          <w:tcPr>
            <w:tcW w:w="638" w:type="pct"/>
            <w:vAlign w:val="center"/>
          </w:tcPr>
          <w:p w14:paraId="7D873B77" w14:textId="77777777" w:rsidR="00D92144" w:rsidRDefault="00D92144" w:rsidP="00D90D27">
            <w:pPr>
              <w:spacing w:line="360" w:lineRule="auto"/>
              <w:jc w:val="center"/>
              <w:rPr>
                <w:rFonts w:ascii="宋体" w:hAnsi="宋体"/>
                <w:szCs w:val="21"/>
              </w:rPr>
            </w:pPr>
          </w:p>
        </w:tc>
        <w:tc>
          <w:tcPr>
            <w:tcW w:w="850" w:type="pct"/>
            <w:vAlign w:val="center"/>
          </w:tcPr>
          <w:p w14:paraId="48014F13" w14:textId="77777777" w:rsidR="00D92144" w:rsidRDefault="00D92144" w:rsidP="00D90D27">
            <w:pPr>
              <w:spacing w:line="360" w:lineRule="auto"/>
              <w:jc w:val="center"/>
              <w:rPr>
                <w:rFonts w:ascii="宋体" w:hAnsi="宋体"/>
                <w:szCs w:val="21"/>
              </w:rPr>
            </w:pPr>
          </w:p>
        </w:tc>
        <w:tc>
          <w:tcPr>
            <w:tcW w:w="384" w:type="pct"/>
          </w:tcPr>
          <w:p w14:paraId="754355B4" w14:textId="77777777" w:rsidR="00D92144" w:rsidRDefault="00D92144" w:rsidP="00D90D27">
            <w:pPr>
              <w:spacing w:line="360" w:lineRule="auto"/>
              <w:rPr>
                <w:rFonts w:ascii="宋体" w:hAnsi="宋体"/>
                <w:szCs w:val="21"/>
              </w:rPr>
            </w:pPr>
          </w:p>
        </w:tc>
        <w:tc>
          <w:tcPr>
            <w:tcW w:w="467" w:type="pct"/>
          </w:tcPr>
          <w:p w14:paraId="333BD75F" w14:textId="77777777" w:rsidR="00D92144" w:rsidRDefault="00D92144" w:rsidP="00D90D27">
            <w:pPr>
              <w:spacing w:line="360" w:lineRule="auto"/>
              <w:rPr>
                <w:rFonts w:ascii="宋体" w:hAnsi="宋体"/>
                <w:szCs w:val="21"/>
              </w:rPr>
            </w:pPr>
          </w:p>
        </w:tc>
      </w:tr>
      <w:tr w:rsidR="00D92144" w14:paraId="5695C7D9" w14:textId="77777777" w:rsidTr="00D90D27">
        <w:trPr>
          <w:cantSplit/>
          <w:trHeight w:val="340"/>
          <w:jc w:val="center"/>
        </w:trPr>
        <w:tc>
          <w:tcPr>
            <w:tcW w:w="5000" w:type="pct"/>
            <w:gridSpan w:val="9"/>
            <w:vAlign w:val="center"/>
          </w:tcPr>
          <w:p w14:paraId="49C99CEB" w14:textId="77777777" w:rsidR="00D92144" w:rsidRDefault="00D92144" w:rsidP="00D90D27">
            <w:pPr>
              <w:spacing w:line="360" w:lineRule="exact"/>
              <w:rPr>
                <w:rFonts w:ascii="宋体" w:hAnsi="宋体"/>
                <w:b/>
                <w:szCs w:val="21"/>
              </w:rPr>
            </w:pPr>
            <w:r>
              <w:rPr>
                <w:rFonts w:ascii="宋体" w:hAnsi="宋体"/>
                <w:b/>
                <w:szCs w:val="21"/>
              </w:rPr>
              <w:t>备注说明</w:t>
            </w:r>
            <w:r>
              <w:rPr>
                <w:rFonts w:ascii="宋体" w:hAnsi="宋体" w:hint="eastAsia"/>
                <w:b/>
                <w:szCs w:val="21"/>
              </w:rPr>
              <w:t>：</w:t>
            </w:r>
          </w:p>
        </w:tc>
      </w:tr>
      <w:tr w:rsidR="00D92144" w14:paraId="0EABF82F" w14:textId="77777777" w:rsidTr="00D90D27">
        <w:trPr>
          <w:cantSplit/>
          <w:trHeight w:val="340"/>
          <w:jc w:val="center"/>
        </w:trPr>
        <w:tc>
          <w:tcPr>
            <w:tcW w:w="5000" w:type="pct"/>
            <w:gridSpan w:val="9"/>
            <w:vAlign w:val="center"/>
          </w:tcPr>
          <w:p w14:paraId="4B20BFED" w14:textId="77777777" w:rsidR="00D92144" w:rsidRDefault="00D92144" w:rsidP="00D90D27">
            <w:pPr>
              <w:widowControl/>
              <w:spacing w:line="240" w:lineRule="exact"/>
              <w:jc w:val="left"/>
              <w:rPr>
                <w:rFonts w:ascii="宋体" w:hAnsi="宋体" w:cs="宋体"/>
                <w:kern w:val="0"/>
                <w:szCs w:val="21"/>
              </w:rPr>
            </w:pPr>
            <w:r>
              <w:rPr>
                <w:rFonts w:ascii="宋体" w:hAnsi="宋体" w:cs="宋体" w:hint="eastAsia"/>
                <w:kern w:val="0"/>
                <w:szCs w:val="21"/>
              </w:rPr>
              <w:t>1、因承运车辆为专用的危险废物运输车辆，废物须低于载重量。</w:t>
            </w:r>
          </w:p>
          <w:p w14:paraId="426FB6BF" w14:textId="77777777" w:rsidR="00D92144" w:rsidRDefault="00D92144" w:rsidP="00D90D27">
            <w:pPr>
              <w:spacing w:line="360" w:lineRule="exact"/>
              <w:rPr>
                <w:rFonts w:ascii="宋体" w:hAnsi="宋体" w:cs="宋体"/>
                <w:kern w:val="0"/>
                <w:szCs w:val="21"/>
              </w:rPr>
            </w:pPr>
            <w:r>
              <w:rPr>
                <w:rFonts w:ascii="宋体" w:hAnsi="宋体" w:cs="宋体" w:hint="eastAsia"/>
                <w:kern w:val="0"/>
                <w:szCs w:val="21"/>
              </w:rPr>
              <w:t>2、此结算标准为双方签署的《危险废物委托处置合同》的结算依据，包含甲乙双方商业机密，仅限于内部存档，不得向第三方提供或非因本合同目的而使用。</w:t>
            </w:r>
          </w:p>
          <w:p w14:paraId="52C29A72" w14:textId="77777777" w:rsidR="00D92144" w:rsidRDefault="00D92144" w:rsidP="00D90D27">
            <w:pPr>
              <w:spacing w:line="36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w:t>
            </w:r>
            <w:r>
              <w:rPr>
                <w:rFonts w:ascii="宋体" w:hAnsi="宋体" w:hint="eastAsia"/>
                <w:szCs w:val="21"/>
                <w:u w:val="single"/>
              </w:rPr>
              <w:t xml:space="preserve">                  </w:t>
            </w:r>
          </w:p>
        </w:tc>
      </w:tr>
      <w:tr w:rsidR="00D92144" w14:paraId="64BEF873" w14:textId="77777777" w:rsidTr="00D90D27">
        <w:trPr>
          <w:cantSplit/>
          <w:trHeight w:val="340"/>
          <w:jc w:val="center"/>
        </w:trPr>
        <w:tc>
          <w:tcPr>
            <w:tcW w:w="5000" w:type="pct"/>
            <w:gridSpan w:val="9"/>
            <w:vAlign w:val="center"/>
          </w:tcPr>
          <w:p w14:paraId="765CE4B5" w14:textId="77777777" w:rsidR="00D92144" w:rsidRDefault="00D92144" w:rsidP="00D90D27">
            <w:pPr>
              <w:spacing w:line="360" w:lineRule="exact"/>
              <w:jc w:val="center"/>
              <w:rPr>
                <w:rFonts w:ascii="宋体" w:hAnsi="宋体"/>
                <w:b/>
                <w:sz w:val="24"/>
              </w:rPr>
            </w:pPr>
          </w:p>
        </w:tc>
      </w:tr>
    </w:tbl>
    <w:p w14:paraId="0D4E47FF" w14:textId="77777777" w:rsidR="00D92144" w:rsidRDefault="00D92144" w:rsidP="00D92144">
      <w:pPr>
        <w:spacing w:line="360" w:lineRule="exact"/>
        <w:rPr>
          <w:rFonts w:ascii="宋体" w:hAnsi="宋体"/>
          <w:sz w:val="24"/>
        </w:rPr>
      </w:pPr>
    </w:p>
    <w:p w14:paraId="0F2CAA8D" w14:textId="77777777" w:rsidR="00D92144" w:rsidRDefault="00D92144" w:rsidP="00D92144">
      <w:pPr>
        <w:spacing w:line="400" w:lineRule="exact"/>
        <w:rPr>
          <w:rFonts w:ascii="宋体" w:hAnsi="宋体"/>
          <w:b/>
          <w:szCs w:val="21"/>
        </w:rPr>
      </w:pPr>
    </w:p>
    <w:p w14:paraId="3F979D71" w14:textId="77777777" w:rsidR="00D92144" w:rsidRDefault="00D92144" w:rsidP="00D92144">
      <w:pPr>
        <w:spacing w:line="400" w:lineRule="exact"/>
        <w:rPr>
          <w:rFonts w:ascii="宋体" w:hAnsi="宋体"/>
          <w:b/>
          <w:szCs w:val="21"/>
        </w:rPr>
      </w:pPr>
      <w:r>
        <w:rPr>
          <w:rFonts w:ascii="宋体" w:hAnsi="宋体" w:hint="eastAsia"/>
          <w:b/>
          <w:szCs w:val="21"/>
        </w:rPr>
        <w:t xml:space="preserve">甲方（盖章）：                               </w:t>
      </w:r>
      <w:r>
        <w:rPr>
          <w:rFonts w:ascii="宋体" w:hAnsi="宋体"/>
          <w:b/>
          <w:szCs w:val="21"/>
        </w:rPr>
        <w:t xml:space="preserve">          </w:t>
      </w:r>
      <w:r>
        <w:rPr>
          <w:rFonts w:ascii="宋体" w:hAnsi="宋体" w:hint="eastAsia"/>
          <w:b/>
          <w:szCs w:val="21"/>
        </w:rPr>
        <w:t xml:space="preserve">   乙方（盖章）：</w:t>
      </w:r>
    </w:p>
    <w:p w14:paraId="367FD710" w14:textId="77777777" w:rsidR="00D92144" w:rsidRDefault="00D92144" w:rsidP="00D92144">
      <w:pPr>
        <w:spacing w:line="400" w:lineRule="exact"/>
        <w:rPr>
          <w:rFonts w:ascii="宋体" w:hAnsi="宋体"/>
          <w:b/>
          <w:szCs w:val="21"/>
        </w:rPr>
      </w:pPr>
    </w:p>
    <w:p w14:paraId="616A4093" w14:textId="77777777" w:rsidR="00D92144" w:rsidRDefault="00D92144" w:rsidP="00D92144">
      <w:pPr>
        <w:spacing w:line="400" w:lineRule="exact"/>
        <w:rPr>
          <w:rFonts w:ascii="宋体" w:hAnsi="宋体"/>
          <w:b/>
          <w:szCs w:val="21"/>
        </w:rPr>
      </w:pPr>
    </w:p>
    <w:p w14:paraId="443C3758" w14:textId="77777777" w:rsidR="00D92144" w:rsidRDefault="00D92144" w:rsidP="00D92144">
      <w:pPr>
        <w:spacing w:line="360" w:lineRule="auto"/>
        <w:rPr>
          <w:rFonts w:cs="Arial"/>
          <w:bCs/>
          <w:szCs w:val="21"/>
        </w:rPr>
      </w:pPr>
    </w:p>
    <w:p w14:paraId="5524130B" w14:textId="77777777" w:rsidR="00D92144" w:rsidRDefault="00D92144" w:rsidP="00D92144">
      <w:pPr>
        <w:spacing w:line="400" w:lineRule="exact"/>
        <w:ind w:firstLineChars="196" w:firstLine="413"/>
        <w:rPr>
          <w:rFonts w:ascii="宋体" w:hAnsi="宋体" w:cs="Arial"/>
          <w:b/>
          <w:bCs/>
          <w:color w:val="000000"/>
          <w:szCs w:val="21"/>
        </w:rPr>
      </w:pPr>
    </w:p>
    <w:p w14:paraId="63FB724C" w14:textId="77777777" w:rsidR="00D92144" w:rsidRDefault="00D92144" w:rsidP="00D92144">
      <w:pPr>
        <w:spacing w:line="400" w:lineRule="exact"/>
        <w:ind w:firstLineChars="196" w:firstLine="413"/>
        <w:rPr>
          <w:rFonts w:ascii="宋体" w:hAnsi="宋体" w:cs="Arial"/>
          <w:b/>
          <w:bCs/>
          <w:color w:val="000000"/>
          <w:szCs w:val="21"/>
        </w:rPr>
      </w:pPr>
    </w:p>
    <w:p w14:paraId="405CBDA1" w14:textId="77777777" w:rsidR="00D92144" w:rsidRDefault="00D92144" w:rsidP="00D92144">
      <w:pPr>
        <w:spacing w:line="400" w:lineRule="exact"/>
        <w:ind w:firstLineChars="196" w:firstLine="413"/>
        <w:rPr>
          <w:rFonts w:ascii="宋体" w:hAnsi="宋体" w:cs="Arial"/>
          <w:b/>
          <w:bCs/>
          <w:color w:val="000000"/>
          <w:szCs w:val="21"/>
        </w:rPr>
      </w:pPr>
    </w:p>
    <w:p w14:paraId="40E3922B" w14:textId="77777777" w:rsidR="00D92144" w:rsidRDefault="00D92144" w:rsidP="00D92144">
      <w:pPr>
        <w:spacing w:line="400" w:lineRule="exact"/>
        <w:ind w:firstLineChars="196" w:firstLine="413"/>
        <w:rPr>
          <w:rFonts w:ascii="宋体" w:hAnsi="宋体" w:cs="Arial"/>
          <w:b/>
          <w:bCs/>
          <w:color w:val="000000"/>
          <w:szCs w:val="21"/>
        </w:rPr>
      </w:pPr>
    </w:p>
    <w:p w14:paraId="756B5CCD" w14:textId="77777777" w:rsidR="00D92144" w:rsidRDefault="00D92144" w:rsidP="00D92144">
      <w:pPr>
        <w:spacing w:line="400" w:lineRule="exact"/>
        <w:ind w:firstLineChars="196" w:firstLine="413"/>
        <w:rPr>
          <w:rFonts w:ascii="宋体" w:hAnsi="宋体" w:cs="Arial"/>
          <w:b/>
          <w:bCs/>
          <w:color w:val="000000"/>
          <w:szCs w:val="21"/>
        </w:rPr>
      </w:pPr>
    </w:p>
    <w:p w14:paraId="32D414DE" w14:textId="77777777" w:rsidR="00D92144" w:rsidRDefault="00D92144" w:rsidP="00D92144">
      <w:pPr>
        <w:spacing w:line="400" w:lineRule="exact"/>
        <w:ind w:firstLineChars="196" w:firstLine="413"/>
        <w:rPr>
          <w:rFonts w:ascii="宋体" w:hAnsi="宋体" w:cs="Arial"/>
          <w:b/>
          <w:bCs/>
          <w:color w:val="000000"/>
          <w:szCs w:val="21"/>
        </w:rPr>
      </w:pPr>
    </w:p>
    <w:p w14:paraId="2A3D0BD3" w14:textId="21E934B9" w:rsidR="00D92144" w:rsidRDefault="00D92144" w:rsidP="0056372F">
      <w:pPr>
        <w:spacing w:line="400" w:lineRule="exact"/>
        <w:rPr>
          <w:rFonts w:ascii="宋体" w:hAnsi="宋体" w:cs="Arial"/>
          <w:b/>
          <w:szCs w:val="21"/>
        </w:rPr>
      </w:pPr>
    </w:p>
    <w:p w14:paraId="0A985089" w14:textId="10565B82" w:rsidR="00D02832" w:rsidRDefault="00D02832" w:rsidP="0056372F">
      <w:pPr>
        <w:spacing w:line="400" w:lineRule="exact"/>
        <w:rPr>
          <w:rFonts w:ascii="宋体" w:hAnsi="宋体" w:cs="Arial"/>
          <w:b/>
          <w:szCs w:val="21"/>
        </w:rPr>
      </w:pPr>
    </w:p>
    <w:p w14:paraId="5C01457E" w14:textId="37D3E69D" w:rsidR="00D02832" w:rsidRDefault="00D02832" w:rsidP="0056372F">
      <w:pPr>
        <w:spacing w:line="400" w:lineRule="exact"/>
        <w:rPr>
          <w:rFonts w:ascii="宋体" w:hAnsi="宋体" w:cs="Arial"/>
          <w:b/>
          <w:szCs w:val="21"/>
        </w:rPr>
      </w:pPr>
    </w:p>
    <w:p w14:paraId="5742E7D4" w14:textId="3CC4A534" w:rsidR="00D02832" w:rsidRDefault="00D02832" w:rsidP="0056372F">
      <w:pPr>
        <w:spacing w:line="400" w:lineRule="exact"/>
        <w:rPr>
          <w:rFonts w:ascii="宋体" w:hAnsi="宋体" w:cs="Arial"/>
          <w:b/>
          <w:szCs w:val="21"/>
        </w:rPr>
      </w:pPr>
    </w:p>
    <w:p w14:paraId="29065EE4" w14:textId="77777777" w:rsidR="00D02832" w:rsidRDefault="00D02832" w:rsidP="0056372F">
      <w:pPr>
        <w:spacing w:line="400" w:lineRule="exact"/>
        <w:rPr>
          <w:rFonts w:ascii="宋体" w:hAnsi="宋体" w:cs="Arial"/>
          <w:b/>
          <w:szCs w:val="21"/>
        </w:rPr>
      </w:pPr>
    </w:p>
    <w:p w14:paraId="02FB65F6" w14:textId="77777777" w:rsidR="00D92144" w:rsidRDefault="00D92144" w:rsidP="00D92144">
      <w:pPr>
        <w:spacing w:line="480" w:lineRule="exact"/>
        <w:rPr>
          <w:rFonts w:ascii="宋体" w:hAnsi="宋体"/>
          <w:b/>
          <w:sz w:val="24"/>
        </w:rPr>
      </w:pPr>
      <w:r>
        <w:rPr>
          <w:rFonts w:ascii="宋体" w:hAnsi="宋体" w:hint="eastAsia"/>
          <w:b/>
          <w:sz w:val="24"/>
        </w:rPr>
        <w:lastRenderedPageBreak/>
        <w:t>附件二：阳光合作协议</w:t>
      </w:r>
    </w:p>
    <w:p w14:paraId="01834CB6" w14:textId="77777777" w:rsidR="00D92144" w:rsidRDefault="00D92144" w:rsidP="00D92144">
      <w:pPr>
        <w:spacing w:line="480" w:lineRule="exact"/>
        <w:jc w:val="center"/>
        <w:rPr>
          <w:rFonts w:ascii="宋体" w:hAnsi="宋体"/>
          <w:b/>
          <w:sz w:val="24"/>
        </w:rPr>
      </w:pPr>
      <w:r>
        <w:rPr>
          <w:rFonts w:ascii="宋体" w:hAnsi="宋体" w:hint="eastAsia"/>
          <w:b/>
          <w:sz w:val="24"/>
        </w:rPr>
        <w:t>阳光合作协议</w:t>
      </w:r>
    </w:p>
    <w:p w14:paraId="25229A65" w14:textId="77777777" w:rsidR="00D92144" w:rsidRDefault="00D92144" w:rsidP="00D92144">
      <w:pPr>
        <w:spacing w:line="480" w:lineRule="exact"/>
        <w:jc w:val="center"/>
        <w:rPr>
          <w:rFonts w:ascii="宋体"/>
          <w:b/>
          <w:sz w:val="24"/>
        </w:rPr>
      </w:pPr>
    </w:p>
    <w:p w14:paraId="3B89C89D" w14:textId="77777777" w:rsidR="00D92144" w:rsidRDefault="00D92144" w:rsidP="00D92144">
      <w:pPr>
        <w:spacing w:beforeLines="50" w:before="159" w:afterLines="50" w:after="159" w:line="360" w:lineRule="auto"/>
        <w:ind w:firstLineChars="200" w:firstLine="480"/>
        <w:contextualSpacing/>
        <w:rPr>
          <w:rFonts w:ascii="宋体" w:hAnsi="宋体"/>
          <w:sz w:val="24"/>
          <w:u w:val="single"/>
        </w:rPr>
      </w:pPr>
      <w:r>
        <w:rPr>
          <w:rFonts w:ascii="宋体" w:hAnsi="宋体" w:hint="eastAsia"/>
          <w:sz w:val="24"/>
        </w:rPr>
        <w:t>甲方（委托方全称）：</w:t>
      </w:r>
      <w:r>
        <w:rPr>
          <w:rFonts w:ascii="宋体" w:hAnsi="宋体" w:hint="eastAsia"/>
          <w:sz w:val="24"/>
          <w:u w:val="single"/>
        </w:rPr>
        <w:t xml:space="preserve">东莞市新东欣环保投资有限公司 </w:t>
      </w:r>
      <w:r>
        <w:rPr>
          <w:rFonts w:ascii="宋体" w:hAnsi="宋体"/>
          <w:sz w:val="24"/>
          <w:u w:val="single"/>
        </w:rPr>
        <w:t xml:space="preserve">            </w:t>
      </w:r>
    </w:p>
    <w:p w14:paraId="2FE1F103" w14:textId="77777777" w:rsidR="00D92144" w:rsidRDefault="00D92144" w:rsidP="00D92144">
      <w:pPr>
        <w:spacing w:beforeLines="50" w:before="159" w:afterLines="50" w:after="159" w:line="360" w:lineRule="auto"/>
        <w:ind w:firstLineChars="200" w:firstLine="480"/>
        <w:contextualSpacing/>
        <w:rPr>
          <w:rFonts w:ascii="宋体" w:hAnsi="宋体"/>
          <w:sz w:val="24"/>
        </w:rPr>
      </w:pPr>
      <w:r>
        <w:rPr>
          <w:rFonts w:ascii="宋体" w:hAnsi="宋体" w:hint="eastAsia"/>
          <w:sz w:val="24"/>
        </w:rPr>
        <w:t>乙方（受托方全称）：</w:t>
      </w:r>
      <w:r>
        <w:rPr>
          <w:rFonts w:ascii="宋体" w:hAnsi="宋体" w:hint="eastAsia"/>
          <w:sz w:val="24"/>
          <w:u w:val="single"/>
        </w:rPr>
        <w:t xml:space="preserve"> </w:t>
      </w:r>
      <w:r>
        <w:rPr>
          <w:rFonts w:ascii="宋体" w:hAnsi="宋体"/>
          <w:sz w:val="24"/>
          <w:u w:val="single"/>
        </w:rPr>
        <w:t xml:space="preserve">                                        </w:t>
      </w:r>
    </w:p>
    <w:p w14:paraId="09E7C447" w14:textId="77777777" w:rsidR="00D92144" w:rsidRDefault="00D92144" w:rsidP="00D92144">
      <w:pPr>
        <w:spacing w:beforeLines="50" w:before="159" w:afterLines="50" w:after="159" w:line="360" w:lineRule="auto"/>
        <w:contextualSpacing/>
        <w:rPr>
          <w:rFonts w:ascii="宋体"/>
          <w:sz w:val="24"/>
        </w:rPr>
      </w:pPr>
      <w:r>
        <w:rPr>
          <w:rFonts w:ascii="宋体" w:hAnsi="宋体" w:hint="eastAsia"/>
          <w:sz w:val="24"/>
        </w:rPr>
        <w:t xml:space="preserve">    甲乙双方于</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proofErr w:type="gramStart"/>
      <w:r>
        <w:rPr>
          <w:rFonts w:ascii="宋体" w:hAnsi="宋体" w:hint="eastAsia"/>
          <w:sz w:val="24"/>
        </w:rPr>
        <w:t>日签署</w:t>
      </w:r>
      <w:proofErr w:type="gramEnd"/>
      <w:r>
        <w:rPr>
          <w:rFonts w:ascii="宋体" w:hAnsi="宋体" w:hint="eastAsia"/>
          <w:sz w:val="24"/>
        </w:rPr>
        <w:t>了危险废物委托处置合同（以下简称原合同），为加强双方阳光合作，保证职员职业安全，甲乙双方经协商</w:t>
      </w:r>
      <w:proofErr w:type="gramStart"/>
      <w:r>
        <w:rPr>
          <w:rFonts w:ascii="宋体" w:hAnsi="宋体" w:hint="eastAsia"/>
          <w:sz w:val="24"/>
        </w:rPr>
        <w:t>签定</w:t>
      </w:r>
      <w:proofErr w:type="gramEnd"/>
      <w:r>
        <w:rPr>
          <w:rFonts w:ascii="宋体" w:hAnsi="宋体" w:hint="eastAsia"/>
          <w:sz w:val="24"/>
        </w:rPr>
        <w:t>本协议并作为双方共同遵守的阳光合作行为准则。</w:t>
      </w:r>
    </w:p>
    <w:p w14:paraId="1B619683" w14:textId="77777777" w:rsidR="00D92144" w:rsidRDefault="00D92144" w:rsidP="00D92144">
      <w:pPr>
        <w:widowControl/>
        <w:numPr>
          <w:ilvl w:val="0"/>
          <w:numId w:val="5"/>
        </w:numPr>
        <w:spacing w:beforeLines="50" w:before="159" w:afterLines="50" w:after="159" w:line="360" w:lineRule="auto"/>
        <w:contextualSpacing/>
        <w:jc w:val="left"/>
        <w:rPr>
          <w:rFonts w:ascii="宋体" w:hAnsi="宋体"/>
          <w:b/>
          <w:sz w:val="24"/>
        </w:rPr>
      </w:pPr>
      <w:r>
        <w:rPr>
          <w:rFonts w:ascii="宋体" w:hAnsi="宋体" w:hint="eastAsia"/>
          <w:b/>
          <w:sz w:val="24"/>
        </w:rPr>
        <w:t>甲方责任</w:t>
      </w:r>
    </w:p>
    <w:p w14:paraId="09D7D458"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1.甲方有责任向乙方介绍本单位有关采购管理通用原则和本协议的规定。</w:t>
      </w:r>
    </w:p>
    <w:p w14:paraId="37F9E2A6"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2.甲方有责任对本单位相关人员进行阳光合作教育。</w:t>
      </w:r>
    </w:p>
    <w:p w14:paraId="0878DA5E"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1F5DF662"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4.甲方人员如违反阳光合作管理制度及本协议规定，甲方视情节轻重、影响大小给予行政及经济处罚。</w:t>
      </w:r>
    </w:p>
    <w:p w14:paraId="72C1C3D9"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5．对于乙方举报甲方人员违反阳光合作规定的情况，甲方应及时进行调查，根据调查情况进行处理，并将调查结果向乙方反馈。</w:t>
      </w:r>
    </w:p>
    <w:p w14:paraId="0E834928"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6.接受举报的一方应为举报方保密，不得对举报方进行报复，对举报属实和严格遵守《阳光合作协议》的合作方，在同等条件下给予后续合作的优先权。</w:t>
      </w:r>
    </w:p>
    <w:p w14:paraId="5D9A379B" w14:textId="77777777" w:rsidR="00D92144" w:rsidRDefault="00D92144" w:rsidP="00D92144">
      <w:pPr>
        <w:widowControl/>
        <w:numPr>
          <w:ilvl w:val="0"/>
          <w:numId w:val="5"/>
        </w:numPr>
        <w:spacing w:beforeLines="50" w:before="159" w:afterLines="50" w:after="159" w:line="360" w:lineRule="auto"/>
        <w:contextualSpacing/>
        <w:jc w:val="left"/>
        <w:rPr>
          <w:rFonts w:ascii="宋体" w:hAnsi="宋体"/>
          <w:b/>
          <w:sz w:val="24"/>
        </w:rPr>
      </w:pPr>
      <w:r>
        <w:rPr>
          <w:rFonts w:ascii="宋体" w:hAnsi="宋体" w:hint="eastAsia"/>
          <w:b/>
          <w:sz w:val="24"/>
        </w:rPr>
        <w:t>乙方责任</w:t>
      </w:r>
    </w:p>
    <w:p w14:paraId="0054185E"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1.乙方应保证乙方人员了解甲方有关采购管理通用原则和</w:t>
      </w:r>
      <w:proofErr w:type="gramStart"/>
      <w:r>
        <w:rPr>
          <w:rFonts w:ascii="宋体" w:hAnsi="宋体" w:hint="eastAsia"/>
          <w:sz w:val="24"/>
        </w:rPr>
        <w:t>及</w:t>
      </w:r>
      <w:proofErr w:type="gramEnd"/>
      <w:r>
        <w:rPr>
          <w:rFonts w:ascii="宋体" w:hAnsi="宋体" w:hint="eastAsia"/>
          <w:sz w:val="24"/>
        </w:rPr>
        <w:t>本协议的规定，并遵照执行。</w:t>
      </w:r>
    </w:p>
    <w:p w14:paraId="35378692"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2.乙方不得以任何形式给予甲方人员回扣、赠送实物、现金、有价证券、礼券等有价物品或提供旅游等其他可能影响职务行为公正履行的活动（以下统称“财物”）。</w:t>
      </w:r>
    </w:p>
    <w:p w14:paraId="2E326044"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3.乙方有责任接受甲方对乙方在合作期间阳光合作管理执行情况的监督，并对甲方相关调查工作主动配合。</w:t>
      </w:r>
    </w:p>
    <w:p w14:paraId="5DA3CEAB"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4.乙方有义务就甲方人员任何形式的索取或收受财物行为及时向甲方（直</w:t>
      </w:r>
      <w:r>
        <w:rPr>
          <w:rFonts w:ascii="宋体" w:hAnsi="宋体" w:hint="eastAsia"/>
          <w:sz w:val="24"/>
        </w:rPr>
        <w:lastRenderedPageBreak/>
        <w:t>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14:paraId="703C5846"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 xml:space="preserve">5．甲方接受乙方实名或匿名举报，保证为举报者的信息保密，常设举报部门及电话： </w:t>
      </w:r>
    </w:p>
    <w:p w14:paraId="561373AF"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举报受理部门：东莞实业投资控股集团有限公司监察审计室</w:t>
      </w:r>
    </w:p>
    <w:p w14:paraId="4349DCF6"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东实集团举报邮箱：dgsyjjjc@163.com</w:t>
      </w:r>
    </w:p>
    <w:p w14:paraId="03AEA1C9"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东实集团举报电话：0769-28822331（周一至周五9:00-12:00和14:00-18:00）</w:t>
      </w:r>
    </w:p>
    <w:p w14:paraId="5D815C62"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邮寄地址：东莞市东城区八一路1号机关二号大院9号楼321室，东莞实业投资控股集团有限公司监察审计室收，邮编523000。</w:t>
      </w:r>
    </w:p>
    <w:p w14:paraId="46C1F690" w14:textId="77777777" w:rsidR="00D92144" w:rsidRDefault="00D92144" w:rsidP="00D92144">
      <w:pPr>
        <w:widowControl/>
        <w:numPr>
          <w:ilvl w:val="0"/>
          <w:numId w:val="5"/>
        </w:numPr>
        <w:spacing w:beforeLines="50" w:before="159" w:afterLines="50" w:after="159" w:line="360" w:lineRule="auto"/>
        <w:contextualSpacing/>
        <w:jc w:val="left"/>
        <w:rPr>
          <w:rFonts w:ascii="宋体" w:hAnsi="宋体"/>
          <w:b/>
          <w:sz w:val="24"/>
        </w:rPr>
      </w:pPr>
      <w:r>
        <w:rPr>
          <w:rFonts w:ascii="宋体" w:hAnsi="宋体" w:hint="eastAsia"/>
          <w:b/>
          <w:sz w:val="24"/>
        </w:rPr>
        <w:t>其他</w:t>
      </w:r>
    </w:p>
    <w:p w14:paraId="1A1CDFC9"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1.本协议是原合同的补充协议，与原合同有同等法律效力。</w:t>
      </w:r>
    </w:p>
    <w:p w14:paraId="60C1E3F4"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 xml:space="preserve">2.本协议一式 </w:t>
      </w:r>
      <w:r>
        <w:rPr>
          <w:rFonts w:ascii="宋体" w:hAnsi="宋体"/>
          <w:sz w:val="24"/>
        </w:rPr>
        <w:t xml:space="preserve"> </w:t>
      </w:r>
      <w:r>
        <w:rPr>
          <w:rFonts w:ascii="宋体" w:hAnsi="宋体" w:hint="eastAsia"/>
          <w:sz w:val="24"/>
        </w:rPr>
        <w:t xml:space="preserve">份，甲方 </w:t>
      </w:r>
      <w:r>
        <w:rPr>
          <w:rFonts w:ascii="宋体" w:hAnsi="宋体"/>
          <w:sz w:val="24"/>
        </w:rPr>
        <w:t xml:space="preserve"> </w:t>
      </w:r>
      <w:r>
        <w:rPr>
          <w:rFonts w:ascii="宋体" w:hAnsi="宋体" w:hint="eastAsia"/>
          <w:sz w:val="24"/>
        </w:rPr>
        <w:t xml:space="preserve">份，乙方 </w:t>
      </w:r>
      <w:r>
        <w:rPr>
          <w:rFonts w:ascii="宋体" w:hAnsi="宋体"/>
          <w:sz w:val="24"/>
        </w:rPr>
        <w:t xml:space="preserve"> </w:t>
      </w:r>
      <w:r>
        <w:rPr>
          <w:rFonts w:ascii="宋体" w:hAnsi="宋体" w:hint="eastAsia"/>
          <w:sz w:val="24"/>
        </w:rPr>
        <w:t>份, 具有同等法律效力。</w:t>
      </w:r>
    </w:p>
    <w:p w14:paraId="095301DA" w14:textId="77777777" w:rsidR="00D92144" w:rsidRDefault="00D92144" w:rsidP="00D92144">
      <w:pPr>
        <w:spacing w:beforeLines="50" w:before="159" w:afterLines="50" w:after="159" w:line="360" w:lineRule="auto"/>
        <w:ind w:leftChars="50" w:left="105" w:firstLineChars="200" w:firstLine="480"/>
        <w:contextualSpacing/>
        <w:rPr>
          <w:rFonts w:ascii="宋体" w:hAnsi="宋体"/>
          <w:sz w:val="24"/>
        </w:rPr>
      </w:pPr>
      <w:r>
        <w:rPr>
          <w:rFonts w:ascii="宋体" w:hAnsi="宋体" w:hint="eastAsia"/>
          <w:sz w:val="24"/>
        </w:rPr>
        <w:t>3.本协议经双方签署后生效。</w:t>
      </w:r>
    </w:p>
    <w:p w14:paraId="507AC57C" w14:textId="77777777" w:rsidR="00D92144" w:rsidRDefault="00D92144" w:rsidP="00D92144">
      <w:pPr>
        <w:spacing w:beforeLines="50" w:before="159" w:afterLines="50" w:after="159" w:line="360" w:lineRule="auto"/>
        <w:ind w:right="26"/>
        <w:contextualSpacing/>
        <w:rPr>
          <w:rFonts w:ascii="宋体" w:hAnsi="宋体"/>
          <w:sz w:val="24"/>
        </w:rPr>
      </w:pPr>
    </w:p>
    <w:p w14:paraId="10F71638" w14:textId="77777777" w:rsidR="00D92144" w:rsidRDefault="00D92144" w:rsidP="00D92144">
      <w:pPr>
        <w:spacing w:beforeLines="50" w:before="159" w:afterLines="50" w:after="159" w:line="480" w:lineRule="exact"/>
        <w:ind w:right="26" w:firstLineChars="150" w:firstLine="360"/>
        <w:contextualSpacing/>
        <w:rPr>
          <w:rFonts w:ascii="宋体"/>
          <w:sz w:val="24"/>
        </w:rPr>
      </w:pPr>
      <w:r>
        <w:rPr>
          <w:rFonts w:ascii="宋体" w:hAnsi="宋体" w:hint="eastAsia"/>
          <w:sz w:val="24"/>
        </w:rPr>
        <w:t>甲方（盖章）：</w:t>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Ansi="宋体" w:hint="eastAsia"/>
          <w:sz w:val="24"/>
        </w:rPr>
        <w:t xml:space="preserve">       乙方（盖章）：</w:t>
      </w:r>
    </w:p>
    <w:p w14:paraId="721C1298" w14:textId="77777777" w:rsidR="00D92144" w:rsidRDefault="00D92144" w:rsidP="00D92144">
      <w:pPr>
        <w:spacing w:beforeLines="50" w:before="159" w:afterLines="50" w:after="159" w:line="480" w:lineRule="exact"/>
        <w:ind w:right="26" w:firstLineChars="400" w:firstLine="960"/>
        <w:contextualSpacing/>
        <w:rPr>
          <w:rFonts w:ascii="宋体" w:hAnsi="宋体"/>
          <w:sz w:val="24"/>
        </w:rPr>
      </w:pPr>
    </w:p>
    <w:p w14:paraId="3A025086" w14:textId="77777777" w:rsidR="00D92144" w:rsidRDefault="00D92144" w:rsidP="00D92144">
      <w:pPr>
        <w:spacing w:beforeLines="50" w:before="159" w:afterLines="50" w:after="159" w:line="480" w:lineRule="exact"/>
        <w:ind w:right="26" w:firstLineChars="150" w:firstLine="360"/>
        <w:contextualSpacing/>
        <w:rPr>
          <w:rFonts w:ascii="宋体"/>
          <w:sz w:val="24"/>
        </w:rPr>
      </w:pPr>
      <w:r>
        <w:rPr>
          <w:rFonts w:ascii="宋体" w:hAnsi="宋体" w:hint="eastAsia"/>
          <w:sz w:val="24"/>
        </w:rPr>
        <w:t>法定代表人（授权代表）：</w:t>
      </w:r>
      <w:r>
        <w:rPr>
          <w:rFonts w:ascii="宋体" w:hint="eastAsia"/>
          <w:sz w:val="24"/>
        </w:rPr>
        <w:tab/>
      </w:r>
      <w:r>
        <w:rPr>
          <w:rFonts w:ascii="宋体" w:hint="eastAsia"/>
          <w:sz w:val="24"/>
        </w:rPr>
        <w:tab/>
      </w:r>
      <w:r>
        <w:rPr>
          <w:rFonts w:ascii="宋体" w:hint="eastAsia"/>
          <w:sz w:val="24"/>
        </w:rPr>
        <w:tab/>
      </w:r>
      <w:r>
        <w:rPr>
          <w:rFonts w:ascii="宋体" w:hint="eastAsia"/>
          <w:sz w:val="24"/>
        </w:rPr>
        <w:tab/>
      </w:r>
      <w:r>
        <w:rPr>
          <w:rFonts w:ascii="宋体" w:hAnsi="宋体" w:hint="eastAsia"/>
          <w:sz w:val="24"/>
        </w:rPr>
        <w:t>法定代表人（授权代表）：</w:t>
      </w:r>
    </w:p>
    <w:p w14:paraId="05D7EF89" w14:textId="77777777" w:rsidR="00D92144" w:rsidRDefault="00D92144" w:rsidP="00D92144">
      <w:pPr>
        <w:spacing w:beforeLines="50" w:before="159" w:afterLines="50" w:after="159" w:line="480" w:lineRule="exact"/>
        <w:ind w:right="26" w:firstLineChars="400" w:firstLine="960"/>
        <w:contextualSpacing/>
        <w:rPr>
          <w:rFonts w:ascii="宋体" w:hAnsi="宋体"/>
          <w:sz w:val="24"/>
        </w:rPr>
      </w:pPr>
    </w:p>
    <w:p w14:paraId="480D1FDA" w14:textId="77777777" w:rsidR="00D92144" w:rsidRDefault="00D92144" w:rsidP="00D92144">
      <w:pPr>
        <w:spacing w:beforeLines="50" w:before="159" w:afterLines="50" w:after="159" w:line="480" w:lineRule="exact"/>
        <w:ind w:right="26" w:firstLineChars="150" w:firstLine="360"/>
        <w:contextualSpacing/>
        <w:rPr>
          <w:sz w:val="24"/>
        </w:rPr>
      </w:pPr>
      <w:r>
        <w:rPr>
          <w:rFonts w:ascii="宋体" w:hAnsi="宋体" w:hint="eastAsia"/>
          <w:sz w:val="24"/>
        </w:rPr>
        <w:t>签约日期：   年   月   日</w:t>
      </w:r>
      <w:r>
        <w:rPr>
          <w:sz w:val="24"/>
        </w:rPr>
        <w:tab/>
        <w:t xml:space="preserve">        </w:t>
      </w:r>
      <w:r>
        <w:rPr>
          <w:rFonts w:ascii="宋体" w:hAnsi="宋体" w:hint="eastAsia"/>
          <w:sz w:val="24"/>
        </w:rPr>
        <w:t>签约日期：   年   月   日</w:t>
      </w:r>
    </w:p>
    <w:p w14:paraId="70791989" w14:textId="0DC6F0B8" w:rsidR="001D44B5" w:rsidRPr="005439EB" w:rsidRDefault="001D44B5" w:rsidP="00D92144">
      <w:pPr>
        <w:spacing w:line="420" w:lineRule="atLeast"/>
        <w:ind w:right="560"/>
        <w:rPr>
          <w:rFonts w:ascii="仿宋" w:eastAsia="仿宋" w:hAnsi="仿宋"/>
          <w:sz w:val="28"/>
          <w:szCs w:val="44"/>
        </w:rPr>
      </w:pPr>
    </w:p>
    <w:sectPr w:rsidR="001D44B5" w:rsidRPr="005439EB" w:rsidSect="00714226">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8899" w14:textId="77777777" w:rsidR="00137D1B" w:rsidRDefault="00137D1B" w:rsidP="00943A2D">
      <w:r>
        <w:separator/>
      </w:r>
    </w:p>
  </w:endnote>
  <w:endnote w:type="continuationSeparator" w:id="0">
    <w:p w14:paraId="380AAE4A" w14:textId="77777777" w:rsidR="00137D1B" w:rsidRDefault="00137D1B" w:rsidP="0094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Times New Roman"/>
    <w:charset w:val="00"/>
    <w:family w:val="roman"/>
    <w:pitch w:val="default"/>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3B82" w14:textId="77777777" w:rsidR="00137D1B" w:rsidRDefault="00137D1B" w:rsidP="00943A2D">
      <w:r>
        <w:separator/>
      </w:r>
    </w:p>
  </w:footnote>
  <w:footnote w:type="continuationSeparator" w:id="0">
    <w:p w14:paraId="2BB072D0" w14:textId="77777777" w:rsidR="00137D1B" w:rsidRDefault="00137D1B" w:rsidP="0094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A51B24"/>
    <w:multiLevelType w:val="singleLevel"/>
    <w:tmpl w:val="82A51B24"/>
    <w:lvl w:ilvl="0">
      <w:start w:val="1"/>
      <w:numFmt w:val="chineseCounting"/>
      <w:suff w:val="nothing"/>
      <w:lvlText w:val="（%1）"/>
      <w:lvlJc w:val="left"/>
      <w:pPr>
        <w:ind w:left="0" w:firstLine="420"/>
      </w:pPr>
      <w:rPr>
        <w:rFonts w:hint="eastAsia"/>
      </w:rPr>
    </w:lvl>
  </w:abstractNum>
  <w:abstractNum w:abstractNumId="1" w15:restartNumberingAfterBreak="0">
    <w:nsid w:val="84BEB515"/>
    <w:multiLevelType w:val="singleLevel"/>
    <w:tmpl w:val="84BEB515"/>
    <w:lvl w:ilvl="0">
      <w:start w:val="3"/>
      <w:numFmt w:val="chineseCounting"/>
      <w:suff w:val="space"/>
      <w:lvlText w:val="第%1部分"/>
      <w:lvlJc w:val="left"/>
      <w:rPr>
        <w:rFonts w:hint="eastAsia"/>
        <w:sz w:val="24"/>
        <w:szCs w:val="24"/>
      </w:rPr>
    </w:lvl>
  </w:abstractNum>
  <w:abstractNum w:abstractNumId="2" w15:restartNumberingAfterBreak="0">
    <w:nsid w:val="AAC726C6"/>
    <w:multiLevelType w:val="singleLevel"/>
    <w:tmpl w:val="AAC726C6"/>
    <w:lvl w:ilvl="0">
      <w:start w:val="1"/>
      <w:numFmt w:val="decimal"/>
      <w:suff w:val="nothing"/>
      <w:lvlText w:val="（%1）"/>
      <w:lvlJc w:val="left"/>
    </w:lvl>
  </w:abstractNum>
  <w:abstractNum w:abstractNumId="3" w15:restartNumberingAfterBreak="0">
    <w:nsid w:val="AC4BD0BE"/>
    <w:multiLevelType w:val="singleLevel"/>
    <w:tmpl w:val="AC4BD0BE"/>
    <w:lvl w:ilvl="0">
      <w:start w:val="1"/>
      <w:numFmt w:val="bullet"/>
      <w:lvlText w:val=""/>
      <w:lvlJc w:val="left"/>
      <w:pPr>
        <w:ind w:left="420" w:hanging="420"/>
      </w:pPr>
      <w:rPr>
        <w:rFonts w:ascii="Wingdings" w:hAnsi="Wingdings" w:hint="default"/>
      </w:rPr>
    </w:lvl>
  </w:abstractNum>
  <w:abstractNum w:abstractNumId="4" w15:restartNumberingAfterBreak="0">
    <w:nsid w:val="EC2F7266"/>
    <w:multiLevelType w:val="singleLevel"/>
    <w:tmpl w:val="EC2F7266"/>
    <w:lvl w:ilvl="0">
      <w:start w:val="2"/>
      <w:numFmt w:val="chineseCounting"/>
      <w:suff w:val="nothing"/>
      <w:lvlText w:val="%1、"/>
      <w:lvlJc w:val="left"/>
      <w:rPr>
        <w:rFonts w:hint="eastAsia"/>
      </w:rPr>
    </w:lvl>
  </w:abstractNum>
  <w:abstractNum w:abstractNumId="5" w15:restartNumberingAfterBreak="0">
    <w:nsid w:val="EFAAD650"/>
    <w:multiLevelType w:val="singleLevel"/>
    <w:tmpl w:val="EFAAD650"/>
    <w:lvl w:ilvl="0">
      <w:start w:val="1"/>
      <w:numFmt w:val="decimal"/>
      <w:suff w:val="nothing"/>
      <w:lvlText w:val="（%1）"/>
      <w:lvlJc w:val="left"/>
    </w:lvl>
  </w:abstractNum>
  <w:abstractNum w:abstractNumId="6" w15:restartNumberingAfterBreak="0">
    <w:nsid w:val="0000000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2D022C1"/>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66555D"/>
    <w:multiLevelType w:val="multilevel"/>
    <w:tmpl w:val="00000001"/>
    <w:lvl w:ilvl="0">
      <w:start w:val="1"/>
      <w:numFmt w:val="chineseCountingThousand"/>
      <w:lvlText w:val="附件%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7140EB8"/>
    <w:multiLevelType w:val="hybridMultilevel"/>
    <w:tmpl w:val="BA805C36"/>
    <w:lvl w:ilvl="0" w:tplc="0409000B">
      <w:start w:val="1"/>
      <w:numFmt w:val="bullet"/>
      <w:lvlText w:val=""/>
      <w:lvlJc w:val="left"/>
      <w:pPr>
        <w:ind w:left="2382" w:hanging="420"/>
      </w:pPr>
      <w:rPr>
        <w:rFonts w:ascii="Wingdings" w:hAnsi="Wingdings" w:hint="default"/>
      </w:rPr>
    </w:lvl>
    <w:lvl w:ilvl="1" w:tplc="04090003" w:tentative="1">
      <w:start w:val="1"/>
      <w:numFmt w:val="bullet"/>
      <w:lvlText w:val=""/>
      <w:lvlJc w:val="left"/>
      <w:pPr>
        <w:ind w:left="2802" w:hanging="420"/>
      </w:pPr>
      <w:rPr>
        <w:rFonts w:ascii="Wingdings" w:hAnsi="Wingdings" w:cs="Wingdings" w:hint="default"/>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abstractNum w:abstractNumId="11" w15:restartNumberingAfterBreak="0">
    <w:nsid w:val="17622DC5"/>
    <w:multiLevelType w:val="hybridMultilevel"/>
    <w:tmpl w:val="4B3A7B74"/>
    <w:lvl w:ilvl="0" w:tplc="86946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600DEF"/>
    <w:multiLevelType w:val="singleLevel"/>
    <w:tmpl w:val="18600DEF"/>
    <w:lvl w:ilvl="0">
      <w:start w:val="1"/>
      <w:numFmt w:val="decimalEnclosedCircleChinese"/>
      <w:suff w:val="nothing"/>
      <w:lvlText w:val="%1　"/>
      <w:lvlJc w:val="left"/>
      <w:pPr>
        <w:ind w:left="0" w:firstLine="400"/>
      </w:pPr>
      <w:rPr>
        <w:rFonts w:hint="eastAsia"/>
      </w:rPr>
    </w:lvl>
  </w:abstractNum>
  <w:abstractNum w:abstractNumId="13" w15:restartNumberingAfterBreak="0">
    <w:nsid w:val="2D2927DF"/>
    <w:multiLevelType w:val="hybridMultilevel"/>
    <w:tmpl w:val="8776632E"/>
    <w:lvl w:ilvl="0" w:tplc="0409000B">
      <w:start w:val="1"/>
      <w:numFmt w:val="bullet"/>
      <w:lvlText w:val=""/>
      <w:lvlJc w:val="left"/>
      <w:pPr>
        <w:ind w:left="2361" w:hanging="420"/>
      </w:pPr>
      <w:rPr>
        <w:rFonts w:ascii="Wingdings" w:hAnsi="Wingdings" w:hint="default"/>
      </w:rPr>
    </w:lvl>
    <w:lvl w:ilvl="1" w:tplc="0409000B">
      <w:start w:val="1"/>
      <w:numFmt w:val="bullet"/>
      <w:lvlText w:val=""/>
      <w:lvlJc w:val="left"/>
      <w:pPr>
        <w:ind w:left="2781" w:hanging="420"/>
      </w:pPr>
      <w:rPr>
        <w:rFonts w:ascii="Wingdings" w:hAnsi="Wingdings" w:hint="default"/>
      </w:rPr>
    </w:lvl>
    <w:lvl w:ilvl="2" w:tplc="04090005" w:tentative="1">
      <w:start w:val="1"/>
      <w:numFmt w:val="bullet"/>
      <w:lvlText w:val=""/>
      <w:lvlJc w:val="left"/>
      <w:pPr>
        <w:ind w:left="3201" w:hanging="420"/>
      </w:pPr>
      <w:rPr>
        <w:rFonts w:ascii="Wingdings" w:hAnsi="Wingdings" w:cs="Wingdings" w:hint="default"/>
      </w:rPr>
    </w:lvl>
    <w:lvl w:ilvl="3" w:tplc="04090001" w:tentative="1">
      <w:start w:val="1"/>
      <w:numFmt w:val="bullet"/>
      <w:lvlText w:val=""/>
      <w:lvlJc w:val="left"/>
      <w:pPr>
        <w:ind w:left="3621" w:hanging="420"/>
      </w:pPr>
      <w:rPr>
        <w:rFonts w:ascii="Wingdings" w:hAnsi="Wingdings" w:cs="Wingdings" w:hint="default"/>
      </w:rPr>
    </w:lvl>
    <w:lvl w:ilvl="4" w:tplc="04090003" w:tentative="1">
      <w:start w:val="1"/>
      <w:numFmt w:val="bullet"/>
      <w:lvlText w:val=""/>
      <w:lvlJc w:val="left"/>
      <w:pPr>
        <w:ind w:left="4041" w:hanging="420"/>
      </w:pPr>
      <w:rPr>
        <w:rFonts w:ascii="Wingdings" w:hAnsi="Wingdings" w:cs="Wingdings" w:hint="default"/>
      </w:rPr>
    </w:lvl>
    <w:lvl w:ilvl="5" w:tplc="04090005" w:tentative="1">
      <w:start w:val="1"/>
      <w:numFmt w:val="bullet"/>
      <w:lvlText w:val=""/>
      <w:lvlJc w:val="left"/>
      <w:pPr>
        <w:ind w:left="4461" w:hanging="420"/>
      </w:pPr>
      <w:rPr>
        <w:rFonts w:ascii="Wingdings" w:hAnsi="Wingdings" w:cs="Wingdings" w:hint="default"/>
      </w:rPr>
    </w:lvl>
    <w:lvl w:ilvl="6" w:tplc="04090001" w:tentative="1">
      <w:start w:val="1"/>
      <w:numFmt w:val="bullet"/>
      <w:lvlText w:val=""/>
      <w:lvlJc w:val="left"/>
      <w:pPr>
        <w:ind w:left="4881" w:hanging="420"/>
      </w:pPr>
      <w:rPr>
        <w:rFonts w:ascii="Wingdings" w:hAnsi="Wingdings" w:cs="Wingdings" w:hint="default"/>
      </w:rPr>
    </w:lvl>
    <w:lvl w:ilvl="7" w:tplc="04090003" w:tentative="1">
      <w:start w:val="1"/>
      <w:numFmt w:val="bullet"/>
      <w:lvlText w:val=""/>
      <w:lvlJc w:val="left"/>
      <w:pPr>
        <w:ind w:left="5301" w:hanging="420"/>
      </w:pPr>
      <w:rPr>
        <w:rFonts w:ascii="Wingdings" w:hAnsi="Wingdings" w:cs="Wingdings" w:hint="default"/>
      </w:rPr>
    </w:lvl>
    <w:lvl w:ilvl="8" w:tplc="04090005" w:tentative="1">
      <w:start w:val="1"/>
      <w:numFmt w:val="bullet"/>
      <w:lvlText w:val=""/>
      <w:lvlJc w:val="left"/>
      <w:pPr>
        <w:ind w:left="5721" w:hanging="420"/>
      </w:pPr>
      <w:rPr>
        <w:rFonts w:ascii="Wingdings" w:hAnsi="Wingdings" w:cs="Wingdings" w:hint="default"/>
      </w:rPr>
    </w:lvl>
  </w:abstractNum>
  <w:abstractNum w:abstractNumId="14" w15:restartNumberingAfterBreak="0">
    <w:nsid w:val="36C9A818"/>
    <w:multiLevelType w:val="singleLevel"/>
    <w:tmpl w:val="65862B06"/>
    <w:lvl w:ilvl="0">
      <w:start w:val="1"/>
      <w:numFmt w:val="decimalEnclosedCircleChinese"/>
      <w:suff w:val="nothing"/>
      <w:lvlText w:val="%1　"/>
      <w:lvlJc w:val="left"/>
      <w:pPr>
        <w:ind w:left="0" w:firstLine="400"/>
      </w:pPr>
      <w:rPr>
        <w:rFonts w:hint="eastAsia"/>
        <w:sz w:val="28"/>
        <w:szCs w:val="28"/>
        <w:lang w:val="en-US"/>
      </w:rPr>
    </w:lvl>
  </w:abstractNum>
  <w:abstractNum w:abstractNumId="15" w15:restartNumberingAfterBreak="0">
    <w:nsid w:val="38A13E0C"/>
    <w:multiLevelType w:val="multilevel"/>
    <w:tmpl w:val="38A13E0C"/>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6" w15:restartNumberingAfterBreak="0">
    <w:nsid w:val="46B07E76"/>
    <w:multiLevelType w:val="hybridMultilevel"/>
    <w:tmpl w:val="7DFA7396"/>
    <w:lvl w:ilvl="0" w:tplc="9B325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E53C5D7"/>
    <w:multiLevelType w:val="singleLevel"/>
    <w:tmpl w:val="4E53C5D7"/>
    <w:lvl w:ilvl="0">
      <w:start w:val="1"/>
      <w:numFmt w:val="chineseCounting"/>
      <w:suff w:val="nothing"/>
      <w:lvlText w:val="（%1）"/>
      <w:lvlJc w:val="left"/>
      <w:pPr>
        <w:ind w:left="0" w:firstLine="420"/>
      </w:pPr>
      <w:rPr>
        <w:rFonts w:hint="eastAsia"/>
      </w:rPr>
    </w:lvl>
  </w:abstractNum>
  <w:abstractNum w:abstractNumId="18" w15:restartNumberingAfterBreak="0">
    <w:nsid w:val="5B07DC7E"/>
    <w:multiLevelType w:val="singleLevel"/>
    <w:tmpl w:val="5B07DC7E"/>
    <w:lvl w:ilvl="0">
      <w:start w:val="1"/>
      <w:numFmt w:val="decimal"/>
      <w:suff w:val="nothing"/>
      <w:lvlText w:val="%1、"/>
      <w:lvlJc w:val="left"/>
    </w:lvl>
  </w:abstractNum>
  <w:abstractNum w:abstractNumId="19" w15:restartNumberingAfterBreak="0">
    <w:nsid w:val="5B552831"/>
    <w:multiLevelType w:val="hybridMultilevel"/>
    <w:tmpl w:val="CB46E5AC"/>
    <w:lvl w:ilvl="0" w:tplc="C77C5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05AB141"/>
    <w:multiLevelType w:val="multilevel"/>
    <w:tmpl w:val="605AB141"/>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099A159"/>
    <w:multiLevelType w:val="singleLevel"/>
    <w:tmpl w:val="6099A159"/>
    <w:lvl w:ilvl="0">
      <w:start w:val="1"/>
      <w:numFmt w:val="decimal"/>
      <w:suff w:val="nothing"/>
      <w:lvlText w:val="%1、"/>
      <w:lvlJc w:val="left"/>
    </w:lvl>
  </w:abstractNum>
  <w:abstractNum w:abstractNumId="22" w15:restartNumberingAfterBreak="0">
    <w:nsid w:val="71673D75"/>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AD1FFC"/>
    <w:multiLevelType w:val="hybridMultilevel"/>
    <w:tmpl w:val="7F3C935C"/>
    <w:lvl w:ilvl="0" w:tplc="0409000B">
      <w:start w:val="1"/>
      <w:numFmt w:val="bullet"/>
      <w:lvlText w:val=""/>
      <w:lvlJc w:val="left"/>
      <w:pPr>
        <w:ind w:left="2382" w:hanging="420"/>
      </w:pPr>
      <w:rPr>
        <w:rFonts w:ascii="Wingdings" w:hAnsi="Wingdings" w:hint="default"/>
      </w:rPr>
    </w:lvl>
    <w:lvl w:ilvl="1" w:tplc="352A0E42">
      <w:start w:val="4"/>
      <w:numFmt w:val="bullet"/>
      <w:lvlText w:val="※"/>
      <w:lvlJc w:val="left"/>
      <w:pPr>
        <w:ind w:left="2742" w:hanging="360"/>
      </w:pPr>
      <w:rPr>
        <w:rFonts w:ascii="仿宋_GB2312" w:eastAsia="仿宋_GB2312" w:hAnsi="Times New Roman" w:cs="Times New Roman" w:hint="eastAsia"/>
      </w:rPr>
    </w:lvl>
    <w:lvl w:ilvl="2" w:tplc="04090005" w:tentative="1">
      <w:start w:val="1"/>
      <w:numFmt w:val="bullet"/>
      <w:lvlText w:val=""/>
      <w:lvlJc w:val="left"/>
      <w:pPr>
        <w:ind w:left="3222" w:hanging="420"/>
      </w:pPr>
      <w:rPr>
        <w:rFonts w:ascii="Wingdings" w:hAnsi="Wingdings" w:cs="Wingdings" w:hint="default"/>
      </w:rPr>
    </w:lvl>
    <w:lvl w:ilvl="3" w:tplc="04090001" w:tentative="1">
      <w:start w:val="1"/>
      <w:numFmt w:val="bullet"/>
      <w:lvlText w:val=""/>
      <w:lvlJc w:val="left"/>
      <w:pPr>
        <w:ind w:left="3642" w:hanging="420"/>
      </w:pPr>
      <w:rPr>
        <w:rFonts w:ascii="Wingdings" w:hAnsi="Wingdings" w:cs="Wingdings" w:hint="default"/>
      </w:rPr>
    </w:lvl>
    <w:lvl w:ilvl="4" w:tplc="04090003" w:tentative="1">
      <w:start w:val="1"/>
      <w:numFmt w:val="bullet"/>
      <w:lvlText w:val=""/>
      <w:lvlJc w:val="left"/>
      <w:pPr>
        <w:ind w:left="4062" w:hanging="420"/>
      </w:pPr>
      <w:rPr>
        <w:rFonts w:ascii="Wingdings" w:hAnsi="Wingdings" w:cs="Wingdings" w:hint="default"/>
      </w:rPr>
    </w:lvl>
    <w:lvl w:ilvl="5" w:tplc="04090005" w:tentative="1">
      <w:start w:val="1"/>
      <w:numFmt w:val="bullet"/>
      <w:lvlText w:val=""/>
      <w:lvlJc w:val="left"/>
      <w:pPr>
        <w:ind w:left="4482" w:hanging="420"/>
      </w:pPr>
      <w:rPr>
        <w:rFonts w:ascii="Wingdings" w:hAnsi="Wingdings" w:cs="Wingdings" w:hint="default"/>
      </w:rPr>
    </w:lvl>
    <w:lvl w:ilvl="6" w:tplc="04090001" w:tentative="1">
      <w:start w:val="1"/>
      <w:numFmt w:val="bullet"/>
      <w:lvlText w:val=""/>
      <w:lvlJc w:val="left"/>
      <w:pPr>
        <w:ind w:left="4902" w:hanging="420"/>
      </w:pPr>
      <w:rPr>
        <w:rFonts w:ascii="Wingdings" w:hAnsi="Wingdings" w:cs="Wingdings" w:hint="default"/>
      </w:rPr>
    </w:lvl>
    <w:lvl w:ilvl="7" w:tplc="04090003" w:tentative="1">
      <w:start w:val="1"/>
      <w:numFmt w:val="bullet"/>
      <w:lvlText w:val=""/>
      <w:lvlJc w:val="left"/>
      <w:pPr>
        <w:ind w:left="5322" w:hanging="420"/>
      </w:pPr>
      <w:rPr>
        <w:rFonts w:ascii="Wingdings" w:hAnsi="Wingdings" w:cs="Wingdings" w:hint="default"/>
      </w:rPr>
    </w:lvl>
    <w:lvl w:ilvl="8" w:tplc="04090005" w:tentative="1">
      <w:start w:val="1"/>
      <w:numFmt w:val="bullet"/>
      <w:lvlText w:val=""/>
      <w:lvlJc w:val="left"/>
      <w:pPr>
        <w:ind w:left="5742" w:hanging="420"/>
      </w:pPr>
      <w:rPr>
        <w:rFonts w:ascii="Wingdings" w:hAnsi="Wingdings" w:cs="Wingdings" w:hint="default"/>
      </w:rPr>
    </w:lvl>
  </w:abstractNum>
  <w:num w:numId="1">
    <w:abstractNumId w:val="15"/>
  </w:num>
  <w:num w:numId="2">
    <w:abstractNumId w:val="21"/>
  </w:num>
  <w:num w:numId="3">
    <w:abstractNumId w:val="6"/>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1"/>
  </w:num>
  <w:num w:numId="8">
    <w:abstractNumId w:val="19"/>
  </w:num>
  <w:num w:numId="9">
    <w:abstractNumId w:val="3"/>
  </w:num>
  <w:num w:numId="10">
    <w:abstractNumId w:val="10"/>
  </w:num>
  <w:num w:numId="11">
    <w:abstractNumId w:val="23"/>
  </w:num>
  <w:num w:numId="12">
    <w:abstractNumId w:val="13"/>
  </w:num>
  <w:num w:numId="13">
    <w:abstractNumId w:val="8"/>
  </w:num>
  <w:num w:numId="14">
    <w:abstractNumId w:val="7"/>
  </w:num>
  <w:num w:numId="15">
    <w:abstractNumId w:val="20"/>
    <w:lvlOverride w:ilvl="0">
      <w:startOverride w:val="1"/>
    </w:lvlOverride>
  </w:num>
  <w:num w:numId="16">
    <w:abstractNumId w:val="4"/>
  </w:num>
  <w:num w:numId="17">
    <w:abstractNumId w:val="2"/>
  </w:num>
  <w:num w:numId="18">
    <w:abstractNumId w:val="5"/>
  </w:num>
  <w:num w:numId="19">
    <w:abstractNumId w:val="14"/>
  </w:num>
  <w:num w:numId="20">
    <w:abstractNumId w:val="12"/>
  </w:num>
  <w:num w:numId="21">
    <w:abstractNumId w:val="17"/>
  </w:num>
  <w:num w:numId="22">
    <w:abstractNumId w:val="0"/>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trackRevisions/>
  <w:documentProtection w:edit="readOnly" w:formatting="1" w:enforcement="0"/>
  <w:defaultTabStop w:val="420"/>
  <w:drawingGridVerticalSpacing w:val="159"/>
  <w:noPunctuationKerning/>
  <w:characterSpacingControl w:val="compressPunctuation"/>
  <w:hdrShapeDefaults>
    <o:shapedefaults v:ext="edit" spidmax="2049" fillcolor="white">
      <v:fill color="white"/>
      <o:colormru v:ext="edit" colors="#caeac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ED0"/>
    <w:rsid w:val="00005B73"/>
    <w:rsid w:val="00005D19"/>
    <w:rsid w:val="000065A4"/>
    <w:rsid w:val="00006D15"/>
    <w:rsid w:val="000077C1"/>
    <w:rsid w:val="00012BFA"/>
    <w:rsid w:val="00013B9B"/>
    <w:rsid w:val="000208CE"/>
    <w:rsid w:val="00020F74"/>
    <w:rsid w:val="000320EC"/>
    <w:rsid w:val="00035266"/>
    <w:rsid w:val="000479A5"/>
    <w:rsid w:val="000548AA"/>
    <w:rsid w:val="00055419"/>
    <w:rsid w:val="00063F50"/>
    <w:rsid w:val="00064B99"/>
    <w:rsid w:val="00076E5E"/>
    <w:rsid w:val="00081E70"/>
    <w:rsid w:val="000930FE"/>
    <w:rsid w:val="000941B8"/>
    <w:rsid w:val="000A0257"/>
    <w:rsid w:val="000A4ACA"/>
    <w:rsid w:val="000B72CC"/>
    <w:rsid w:val="000C0834"/>
    <w:rsid w:val="000C2B30"/>
    <w:rsid w:val="000C327D"/>
    <w:rsid w:val="000C572A"/>
    <w:rsid w:val="000D2947"/>
    <w:rsid w:val="000D297E"/>
    <w:rsid w:val="000D2A43"/>
    <w:rsid w:val="000D3B1E"/>
    <w:rsid w:val="000D4735"/>
    <w:rsid w:val="000D6353"/>
    <w:rsid w:val="000E211A"/>
    <w:rsid w:val="000E4D4D"/>
    <w:rsid w:val="000F2FC6"/>
    <w:rsid w:val="001003FD"/>
    <w:rsid w:val="001014E8"/>
    <w:rsid w:val="001114FC"/>
    <w:rsid w:val="00112E62"/>
    <w:rsid w:val="0011501A"/>
    <w:rsid w:val="00116BB1"/>
    <w:rsid w:val="00117F3B"/>
    <w:rsid w:val="001264A1"/>
    <w:rsid w:val="0013609D"/>
    <w:rsid w:val="00137D1B"/>
    <w:rsid w:val="001416F8"/>
    <w:rsid w:val="001527B0"/>
    <w:rsid w:val="00152F22"/>
    <w:rsid w:val="0015437F"/>
    <w:rsid w:val="00157353"/>
    <w:rsid w:val="0016352B"/>
    <w:rsid w:val="0016665E"/>
    <w:rsid w:val="00170370"/>
    <w:rsid w:val="0017142D"/>
    <w:rsid w:val="00171C41"/>
    <w:rsid w:val="00174583"/>
    <w:rsid w:val="00174C21"/>
    <w:rsid w:val="001812B8"/>
    <w:rsid w:val="001844CB"/>
    <w:rsid w:val="0018470A"/>
    <w:rsid w:val="0018660E"/>
    <w:rsid w:val="00191009"/>
    <w:rsid w:val="001925E5"/>
    <w:rsid w:val="00196FE0"/>
    <w:rsid w:val="001971DC"/>
    <w:rsid w:val="001A6D88"/>
    <w:rsid w:val="001B2417"/>
    <w:rsid w:val="001B2576"/>
    <w:rsid w:val="001C0FE2"/>
    <w:rsid w:val="001C22FD"/>
    <w:rsid w:val="001C279B"/>
    <w:rsid w:val="001C2E7A"/>
    <w:rsid w:val="001C3005"/>
    <w:rsid w:val="001C6BB0"/>
    <w:rsid w:val="001D0EAA"/>
    <w:rsid w:val="001D144C"/>
    <w:rsid w:val="001D44B5"/>
    <w:rsid w:val="001D4F54"/>
    <w:rsid w:val="001D5128"/>
    <w:rsid w:val="001E17A3"/>
    <w:rsid w:val="001E3DD4"/>
    <w:rsid w:val="001E51D8"/>
    <w:rsid w:val="001F3C9A"/>
    <w:rsid w:val="001F4852"/>
    <w:rsid w:val="001F4DEA"/>
    <w:rsid w:val="001F7CAF"/>
    <w:rsid w:val="002000CE"/>
    <w:rsid w:val="00200438"/>
    <w:rsid w:val="002008CC"/>
    <w:rsid w:val="00201030"/>
    <w:rsid w:val="00204419"/>
    <w:rsid w:val="00205F12"/>
    <w:rsid w:val="00207424"/>
    <w:rsid w:val="00210BCF"/>
    <w:rsid w:val="002132FA"/>
    <w:rsid w:val="00215784"/>
    <w:rsid w:val="00215861"/>
    <w:rsid w:val="00215DF7"/>
    <w:rsid w:val="00220762"/>
    <w:rsid w:val="00221B45"/>
    <w:rsid w:val="0022555C"/>
    <w:rsid w:val="00232705"/>
    <w:rsid w:val="002339D7"/>
    <w:rsid w:val="00237233"/>
    <w:rsid w:val="002428F6"/>
    <w:rsid w:val="002442EC"/>
    <w:rsid w:val="0024452A"/>
    <w:rsid w:val="00244C63"/>
    <w:rsid w:val="00244CFF"/>
    <w:rsid w:val="00254E0E"/>
    <w:rsid w:val="00261D82"/>
    <w:rsid w:val="0026670C"/>
    <w:rsid w:val="002669F4"/>
    <w:rsid w:val="00267921"/>
    <w:rsid w:val="002850D7"/>
    <w:rsid w:val="00287693"/>
    <w:rsid w:val="002969A4"/>
    <w:rsid w:val="002A5A03"/>
    <w:rsid w:val="002B3004"/>
    <w:rsid w:val="002B515D"/>
    <w:rsid w:val="002D2A25"/>
    <w:rsid w:val="002D5E0A"/>
    <w:rsid w:val="002D64BE"/>
    <w:rsid w:val="002E2198"/>
    <w:rsid w:val="002F3C15"/>
    <w:rsid w:val="002F3DE0"/>
    <w:rsid w:val="002F6E39"/>
    <w:rsid w:val="003039A2"/>
    <w:rsid w:val="00314055"/>
    <w:rsid w:val="0031424A"/>
    <w:rsid w:val="00314845"/>
    <w:rsid w:val="00314D76"/>
    <w:rsid w:val="00325C0C"/>
    <w:rsid w:val="00330F6D"/>
    <w:rsid w:val="00331421"/>
    <w:rsid w:val="00333605"/>
    <w:rsid w:val="0033563E"/>
    <w:rsid w:val="0034291B"/>
    <w:rsid w:val="00342C5E"/>
    <w:rsid w:val="003542F4"/>
    <w:rsid w:val="00356D07"/>
    <w:rsid w:val="00360BD4"/>
    <w:rsid w:val="00365EE5"/>
    <w:rsid w:val="003700AA"/>
    <w:rsid w:val="003776A2"/>
    <w:rsid w:val="0038330A"/>
    <w:rsid w:val="00385D40"/>
    <w:rsid w:val="00390EF6"/>
    <w:rsid w:val="00393065"/>
    <w:rsid w:val="00395D14"/>
    <w:rsid w:val="00396DB6"/>
    <w:rsid w:val="00397546"/>
    <w:rsid w:val="003A16E9"/>
    <w:rsid w:val="003A46AF"/>
    <w:rsid w:val="003A70F9"/>
    <w:rsid w:val="003A7561"/>
    <w:rsid w:val="003B6841"/>
    <w:rsid w:val="003C5F72"/>
    <w:rsid w:val="003D352F"/>
    <w:rsid w:val="003D6FC9"/>
    <w:rsid w:val="003E1C7F"/>
    <w:rsid w:val="003E3E0B"/>
    <w:rsid w:val="003E4DE6"/>
    <w:rsid w:val="003E6736"/>
    <w:rsid w:val="003F4157"/>
    <w:rsid w:val="003F64EA"/>
    <w:rsid w:val="0040308C"/>
    <w:rsid w:val="00407262"/>
    <w:rsid w:val="004118A3"/>
    <w:rsid w:val="00412BC5"/>
    <w:rsid w:val="00415F94"/>
    <w:rsid w:val="004269BA"/>
    <w:rsid w:val="004333CD"/>
    <w:rsid w:val="004407A6"/>
    <w:rsid w:val="004446DD"/>
    <w:rsid w:val="00455511"/>
    <w:rsid w:val="004615EE"/>
    <w:rsid w:val="00463D34"/>
    <w:rsid w:val="0047251F"/>
    <w:rsid w:val="00475514"/>
    <w:rsid w:val="00485FBD"/>
    <w:rsid w:val="00486C6C"/>
    <w:rsid w:val="004901CB"/>
    <w:rsid w:val="00490CB5"/>
    <w:rsid w:val="0049131B"/>
    <w:rsid w:val="00491E00"/>
    <w:rsid w:val="00492077"/>
    <w:rsid w:val="004951A9"/>
    <w:rsid w:val="00496744"/>
    <w:rsid w:val="00497CC9"/>
    <w:rsid w:val="00497D50"/>
    <w:rsid w:val="004A6285"/>
    <w:rsid w:val="004A699E"/>
    <w:rsid w:val="004A69BB"/>
    <w:rsid w:val="004A7506"/>
    <w:rsid w:val="004B4FF6"/>
    <w:rsid w:val="004B6220"/>
    <w:rsid w:val="004B7578"/>
    <w:rsid w:val="004B7CCC"/>
    <w:rsid w:val="004C088C"/>
    <w:rsid w:val="004C0F43"/>
    <w:rsid w:val="004C570D"/>
    <w:rsid w:val="004D685D"/>
    <w:rsid w:val="004D705A"/>
    <w:rsid w:val="004E1AF6"/>
    <w:rsid w:val="004E34C3"/>
    <w:rsid w:val="004E611C"/>
    <w:rsid w:val="004F2DA5"/>
    <w:rsid w:val="004F4463"/>
    <w:rsid w:val="004F5933"/>
    <w:rsid w:val="00505BE6"/>
    <w:rsid w:val="00505D45"/>
    <w:rsid w:val="00512E41"/>
    <w:rsid w:val="00520138"/>
    <w:rsid w:val="00524A76"/>
    <w:rsid w:val="00526A8B"/>
    <w:rsid w:val="00535949"/>
    <w:rsid w:val="005371FF"/>
    <w:rsid w:val="0054031C"/>
    <w:rsid w:val="005432F7"/>
    <w:rsid w:val="005439EB"/>
    <w:rsid w:val="00547AE0"/>
    <w:rsid w:val="0055264B"/>
    <w:rsid w:val="00552739"/>
    <w:rsid w:val="00554ED0"/>
    <w:rsid w:val="0056372F"/>
    <w:rsid w:val="00565A3A"/>
    <w:rsid w:val="00565B17"/>
    <w:rsid w:val="00572B9F"/>
    <w:rsid w:val="00573331"/>
    <w:rsid w:val="0058123D"/>
    <w:rsid w:val="00590112"/>
    <w:rsid w:val="00590A7D"/>
    <w:rsid w:val="005A6446"/>
    <w:rsid w:val="005A74C6"/>
    <w:rsid w:val="005A79A5"/>
    <w:rsid w:val="005B48FC"/>
    <w:rsid w:val="005B4FAB"/>
    <w:rsid w:val="005B570A"/>
    <w:rsid w:val="005B7DAA"/>
    <w:rsid w:val="005C061E"/>
    <w:rsid w:val="005C6227"/>
    <w:rsid w:val="005D5442"/>
    <w:rsid w:val="005E384A"/>
    <w:rsid w:val="005F1911"/>
    <w:rsid w:val="00603FA1"/>
    <w:rsid w:val="00610E99"/>
    <w:rsid w:val="00611986"/>
    <w:rsid w:val="00611D63"/>
    <w:rsid w:val="006148F1"/>
    <w:rsid w:val="006155F4"/>
    <w:rsid w:val="00622D3C"/>
    <w:rsid w:val="00626CD0"/>
    <w:rsid w:val="00632387"/>
    <w:rsid w:val="0063300F"/>
    <w:rsid w:val="006332F1"/>
    <w:rsid w:val="00633DF9"/>
    <w:rsid w:val="00644542"/>
    <w:rsid w:val="0064509E"/>
    <w:rsid w:val="00646795"/>
    <w:rsid w:val="006555D6"/>
    <w:rsid w:val="0066163F"/>
    <w:rsid w:val="00666D95"/>
    <w:rsid w:val="00667A70"/>
    <w:rsid w:val="00673DBA"/>
    <w:rsid w:val="00680DEE"/>
    <w:rsid w:val="00681EC9"/>
    <w:rsid w:val="00684FCC"/>
    <w:rsid w:val="006853EA"/>
    <w:rsid w:val="00686D40"/>
    <w:rsid w:val="006905AD"/>
    <w:rsid w:val="0069444D"/>
    <w:rsid w:val="006A33C7"/>
    <w:rsid w:val="006A736D"/>
    <w:rsid w:val="006B3DFC"/>
    <w:rsid w:val="006B507A"/>
    <w:rsid w:val="006C3E88"/>
    <w:rsid w:val="006C5CE9"/>
    <w:rsid w:val="006D4357"/>
    <w:rsid w:val="006E0C5E"/>
    <w:rsid w:val="006E31C7"/>
    <w:rsid w:val="006E7C09"/>
    <w:rsid w:val="006F4731"/>
    <w:rsid w:val="0070054D"/>
    <w:rsid w:val="00701E21"/>
    <w:rsid w:val="00705A9F"/>
    <w:rsid w:val="00712E14"/>
    <w:rsid w:val="0071376E"/>
    <w:rsid w:val="007138AC"/>
    <w:rsid w:val="00714226"/>
    <w:rsid w:val="00715CF6"/>
    <w:rsid w:val="007205AC"/>
    <w:rsid w:val="00721328"/>
    <w:rsid w:val="007214BF"/>
    <w:rsid w:val="0072181F"/>
    <w:rsid w:val="00727DFA"/>
    <w:rsid w:val="0073013F"/>
    <w:rsid w:val="00731D8F"/>
    <w:rsid w:val="00732A88"/>
    <w:rsid w:val="0073685E"/>
    <w:rsid w:val="007469CE"/>
    <w:rsid w:val="00752998"/>
    <w:rsid w:val="00757900"/>
    <w:rsid w:val="00767AAA"/>
    <w:rsid w:val="00770201"/>
    <w:rsid w:val="0077406B"/>
    <w:rsid w:val="00782C1C"/>
    <w:rsid w:val="00783BE7"/>
    <w:rsid w:val="00786D41"/>
    <w:rsid w:val="00787DC2"/>
    <w:rsid w:val="007951C1"/>
    <w:rsid w:val="00795F63"/>
    <w:rsid w:val="00797AC3"/>
    <w:rsid w:val="007A2C2F"/>
    <w:rsid w:val="007A5B2D"/>
    <w:rsid w:val="007B73D9"/>
    <w:rsid w:val="007C0858"/>
    <w:rsid w:val="007C214D"/>
    <w:rsid w:val="007C518E"/>
    <w:rsid w:val="007D0D51"/>
    <w:rsid w:val="007D1074"/>
    <w:rsid w:val="007D3B6D"/>
    <w:rsid w:val="007D4BCF"/>
    <w:rsid w:val="007D5B8A"/>
    <w:rsid w:val="007D5F69"/>
    <w:rsid w:val="007E233E"/>
    <w:rsid w:val="007E314C"/>
    <w:rsid w:val="007E31BF"/>
    <w:rsid w:val="007E6A60"/>
    <w:rsid w:val="007F04B6"/>
    <w:rsid w:val="007F0FE4"/>
    <w:rsid w:val="007F1ED8"/>
    <w:rsid w:val="007F553D"/>
    <w:rsid w:val="007F6003"/>
    <w:rsid w:val="007F6810"/>
    <w:rsid w:val="007F79A7"/>
    <w:rsid w:val="00802FB6"/>
    <w:rsid w:val="008107BC"/>
    <w:rsid w:val="008139B0"/>
    <w:rsid w:val="00814311"/>
    <w:rsid w:val="008200B0"/>
    <w:rsid w:val="00820EA1"/>
    <w:rsid w:val="00832DD0"/>
    <w:rsid w:val="00844F1A"/>
    <w:rsid w:val="00847E4A"/>
    <w:rsid w:val="00854E40"/>
    <w:rsid w:val="008556B8"/>
    <w:rsid w:val="008558E9"/>
    <w:rsid w:val="00855D17"/>
    <w:rsid w:val="008709F6"/>
    <w:rsid w:val="0087188D"/>
    <w:rsid w:val="00874200"/>
    <w:rsid w:val="00875B60"/>
    <w:rsid w:val="00877B8A"/>
    <w:rsid w:val="00880D0D"/>
    <w:rsid w:val="0088194E"/>
    <w:rsid w:val="00883D24"/>
    <w:rsid w:val="008924EB"/>
    <w:rsid w:val="00893505"/>
    <w:rsid w:val="008966AD"/>
    <w:rsid w:val="008A17BF"/>
    <w:rsid w:val="008A5180"/>
    <w:rsid w:val="008B0C71"/>
    <w:rsid w:val="008B13F6"/>
    <w:rsid w:val="008B1D33"/>
    <w:rsid w:val="008B41A6"/>
    <w:rsid w:val="008C0D02"/>
    <w:rsid w:val="008C1A58"/>
    <w:rsid w:val="008C7A4D"/>
    <w:rsid w:val="008D12AA"/>
    <w:rsid w:val="008D4710"/>
    <w:rsid w:val="008D6B16"/>
    <w:rsid w:val="008E0829"/>
    <w:rsid w:val="008E52AB"/>
    <w:rsid w:val="008E718F"/>
    <w:rsid w:val="008F00D0"/>
    <w:rsid w:val="008F36EF"/>
    <w:rsid w:val="008F44F8"/>
    <w:rsid w:val="008F4F73"/>
    <w:rsid w:val="008F63E9"/>
    <w:rsid w:val="00902E6B"/>
    <w:rsid w:val="009156C6"/>
    <w:rsid w:val="00921ACA"/>
    <w:rsid w:val="00922473"/>
    <w:rsid w:val="00924C43"/>
    <w:rsid w:val="00926ED4"/>
    <w:rsid w:val="00927186"/>
    <w:rsid w:val="00932C9F"/>
    <w:rsid w:val="00933C48"/>
    <w:rsid w:val="00943A2D"/>
    <w:rsid w:val="009449A4"/>
    <w:rsid w:val="0096259A"/>
    <w:rsid w:val="00985A97"/>
    <w:rsid w:val="00985E72"/>
    <w:rsid w:val="00985E7F"/>
    <w:rsid w:val="00991A85"/>
    <w:rsid w:val="009A2F6D"/>
    <w:rsid w:val="009A6A6F"/>
    <w:rsid w:val="009B38A1"/>
    <w:rsid w:val="009B3D46"/>
    <w:rsid w:val="009B3D89"/>
    <w:rsid w:val="009B4AEA"/>
    <w:rsid w:val="009B6B01"/>
    <w:rsid w:val="009B6FF3"/>
    <w:rsid w:val="009C0C2E"/>
    <w:rsid w:val="009C6F7D"/>
    <w:rsid w:val="009E1FBF"/>
    <w:rsid w:val="009E787C"/>
    <w:rsid w:val="009F03D0"/>
    <w:rsid w:val="009F079A"/>
    <w:rsid w:val="009F0B41"/>
    <w:rsid w:val="009F7302"/>
    <w:rsid w:val="00A05455"/>
    <w:rsid w:val="00A10212"/>
    <w:rsid w:val="00A11CF1"/>
    <w:rsid w:val="00A25FAB"/>
    <w:rsid w:val="00A31649"/>
    <w:rsid w:val="00A34A4A"/>
    <w:rsid w:val="00A36765"/>
    <w:rsid w:val="00A3761B"/>
    <w:rsid w:val="00A46C5D"/>
    <w:rsid w:val="00A515C9"/>
    <w:rsid w:val="00A52929"/>
    <w:rsid w:val="00A52CE7"/>
    <w:rsid w:val="00A5446D"/>
    <w:rsid w:val="00A57B45"/>
    <w:rsid w:val="00A66DD5"/>
    <w:rsid w:val="00A713DD"/>
    <w:rsid w:val="00A73AA8"/>
    <w:rsid w:val="00A817D1"/>
    <w:rsid w:val="00A85301"/>
    <w:rsid w:val="00A861A2"/>
    <w:rsid w:val="00A8688F"/>
    <w:rsid w:val="00A9102B"/>
    <w:rsid w:val="00A93535"/>
    <w:rsid w:val="00A94BA2"/>
    <w:rsid w:val="00A95B2F"/>
    <w:rsid w:val="00AA5B6A"/>
    <w:rsid w:val="00AB24A2"/>
    <w:rsid w:val="00AB4398"/>
    <w:rsid w:val="00AB6815"/>
    <w:rsid w:val="00AC3A72"/>
    <w:rsid w:val="00AD0D60"/>
    <w:rsid w:val="00AD2C6E"/>
    <w:rsid w:val="00AD4FB7"/>
    <w:rsid w:val="00AE0880"/>
    <w:rsid w:val="00AE4182"/>
    <w:rsid w:val="00AE5D2B"/>
    <w:rsid w:val="00AF04F6"/>
    <w:rsid w:val="00AF089C"/>
    <w:rsid w:val="00AF115E"/>
    <w:rsid w:val="00AF1381"/>
    <w:rsid w:val="00AF5B7A"/>
    <w:rsid w:val="00B01067"/>
    <w:rsid w:val="00B01A6D"/>
    <w:rsid w:val="00B04A3E"/>
    <w:rsid w:val="00B05B3F"/>
    <w:rsid w:val="00B0720C"/>
    <w:rsid w:val="00B132E4"/>
    <w:rsid w:val="00B14C6E"/>
    <w:rsid w:val="00B14E1C"/>
    <w:rsid w:val="00B20140"/>
    <w:rsid w:val="00B218FE"/>
    <w:rsid w:val="00B21C59"/>
    <w:rsid w:val="00B2436F"/>
    <w:rsid w:val="00B247C4"/>
    <w:rsid w:val="00B26C30"/>
    <w:rsid w:val="00B318BC"/>
    <w:rsid w:val="00B334B5"/>
    <w:rsid w:val="00B335BD"/>
    <w:rsid w:val="00B364F6"/>
    <w:rsid w:val="00B41A9A"/>
    <w:rsid w:val="00B41EEB"/>
    <w:rsid w:val="00B44693"/>
    <w:rsid w:val="00B65CDC"/>
    <w:rsid w:val="00B6686E"/>
    <w:rsid w:val="00B72D8C"/>
    <w:rsid w:val="00B737D1"/>
    <w:rsid w:val="00B75213"/>
    <w:rsid w:val="00B75E79"/>
    <w:rsid w:val="00B8417F"/>
    <w:rsid w:val="00B85ADE"/>
    <w:rsid w:val="00B86D72"/>
    <w:rsid w:val="00B87690"/>
    <w:rsid w:val="00B9040F"/>
    <w:rsid w:val="00B906F8"/>
    <w:rsid w:val="00B93580"/>
    <w:rsid w:val="00B93DF7"/>
    <w:rsid w:val="00B94836"/>
    <w:rsid w:val="00BB21E0"/>
    <w:rsid w:val="00BB60B5"/>
    <w:rsid w:val="00BC1A2B"/>
    <w:rsid w:val="00BC5D2F"/>
    <w:rsid w:val="00BD2322"/>
    <w:rsid w:val="00BD5ED0"/>
    <w:rsid w:val="00BE2305"/>
    <w:rsid w:val="00BE3AD6"/>
    <w:rsid w:val="00BE62B0"/>
    <w:rsid w:val="00BF02F5"/>
    <w:rsid w:val="00BF2792"/>
    <w:rsid w:val="00BF4097"/>
    <w:rsid w:val="00C01804"/>
    <w:rsid w:val="00C020F3"/>
    <w:rsid w:val="00C11D94"/>
    <w:rsid w:val="00C1317C"/>
    <w:rsid w:val="00C139AD"/>
    <w:rsid w:val="00C22041"/>
    <w:rsid w:val="00C225D6"/>
    <w:rsid w:val="00C23321"/>
    <w:rsid w:val="00C24ED6"/>
    <w:rsid w:val="00C25A13"/>
    <w:rsid w:val="00C40CBF"/>
    <w:rsid w:val="00C5120E"/>
    <w:rsid w:val="00C51366"/>
    <w:rsid w:val="00C6019E"/>
    <w:rsid w:val="00C6304C"/>
    <w:rsid w:val="00C63B97"/>
    <w:rsid w:val="00C6401B"/>
    <w:rsid w:val="00C7568C"/>
    <w:rsid w:val="00C8073E"/>
    <w:rsid w:val="00C83B8E"/>
    <w:rsid w:val="00C84880"/>
    <w:rsid w:val="00C85FDF"/>
    <w:rsid w:val="00C86EDD"/>
    <w:rsid w:val="00C91888"/>
    <w:rsid w:val="00C93328"/>
    <w:rsid w:val="00C9344C"/>
    <w:rsid w:val="00C94F9B"/>
    <w:rsid w:val="00CA4984"/>
    <w:rsid w:val="00CB169A"/>
    <w:rsid w:val="00CB7A7C"/>
    <w:rsid w:val="00CC25A1"/>
    <w:rsid w:val="00CC6F1B"/>
    <w:rsid w:val="00CC7F91"/>
    <w:rsid w:val="00CD057C"/>
    <w:rsid w:val="00CD0ADE"/>
    <w:rsid w:val="00CD5183"/>
    <w:rsid w:val="00CE2BC2"/>
    <w:rsid w:val="00CF0148"/>
    <w:rsid w:val="00CF36F2"/>
    <w:rsid w:val="00D002B2"/>
    <w:rsid w:val="00D02832"/>
    <w:rsid w:val="00D07A33"/>
    <w:rsid w:val="00D246C1"/>
    <w:rsid w:val="00D27107"/>
    <w:rsid w:val="00D2717E"/>
    <w:rsid w:val="00D320E7"/>
    <w:rsid w:val="00D45A27"/>
    <w:rsid w:val="00D46E62"/>
    <w:rsid w:val="00D5023A"/>
    <w:rsid w:val="00D505B1"/>
    <w:rsid w:val="00D52541"/>
    <w:rsid w:val="00D53A09"/>
    <w:rsid w:val="00D728FF"/>
    <w:rsid w:val="00D7315A"/>
    <w:rsid w:val="00D73D94"/>
    <w:rsid w:val="00D743A8"/>
    <w:rsid w:val="00D814B6"/>
    <w:rsid w:val="00D8296C"/>
    <w:rsid w:val="00D8399F"/>
    <w:rsid w:val="00D83BEB"/>
    <w:rsid w:val="00D92144"/>
    <w:rsid w:val="00D97080"/>
    <w:rsid w:val="00DA1D81"/>
    <w:rsid w:val="00DA5E27"/>
    <w:rsid w:val="00DA5F4F"/>
    <w:rsid w:val="00DA7E5B"/>
    <w:rsid w:val="00DB0309"/>
    <w:rsid w:val="00DB09CA"/>
    <w:rsid w:val="00DB6E4E"/>
    <w:rsid w:val="00DB75F8"/>
    <w:rsid w:val="00DD2DB5"/>
    <w:rsid w:val="00DD2E0C"/>
    <w:rsid w:val="00DD3A50"/>
    <w:rsid w:val="00DD3DB6"/>
    <w:rsid w:val="00DD3FAF"/>
    <w:rsid w:val="00DD60EA"/>
    <w:rsid w:val="00DD653B"/>
    <w:rsid w:val="00DE206E"/>
    <w:rsid w:val="00DE4DA6"/>
    <w:rsid w:val="00DE654E"/>
    <w:rsid w:val="00DE72B9"/>
    <w:rsid w:val="00DF3E25"/>
    <w:rsid w:val="00DF493A"/>
    <w:rsid w:val="00DF4ECA"/>
    <w:rsid w:val="00DF5183"/>
    <w:rsid w:val="00E050B0"/>
    <w:rsid w:val="00E12D66"/>
    <w:rsid w:val="00E22F74"/>
    <w:rsid w:val="00E4084A"/>
    <w:rsid w:val="00E413E4"/>
    <w:rsid w:val="00E444B2"/>
    <w:rsid w:val="00E449F0"/>
    <w:rsid w:val="00E453E6"/>
    <w:rsid w:val="00E50267"/>
    <w:rsid w:val="00E55C56"/>
    <w:rsid w:val="00E56C94"/>
    <w:rsid w:val="00E678F0"/>
    <w:rsid w:val="00E70253"/>
    <w:rsid w:val="00E73BE0"/>
    <w:rsid w:val="00E76DF9"/>
    <w:rsid w:val="00E844BB"/>
    <w:rsid w:val="00E84D02"/>
    <w:rsid w:val="00E91BC8"/>
    <w:rsid w:val="00E94F0A"/>
    <w:rsid w:val="00E96497"/>
    <w:rsid w:val="00EA149E"/>
    <w:rsid w:val="00EA6640"/>
    <w:rsid w:val="00EA6B31"/>
    <w:rsid w:val="00EB0279"/>
    <w:rsid w:val="00EB6F3B"/>
    <w:rsid w:val="00EC0694"/>
    <w:rsid w:val="00EC11CE"/>
    <w:rsid w:val="00EC2DE0"/>
    <w:rsid w:val="00EC5723"/>
    <w:rsid w:val="00EC670D"/>
    <w:rsid w:val="00ED03F5"/>
    <w:rsid w:val="00ED4F1C"/>
    <w:rsid w:val="00EE3391"/>
    <w:rsid w:val="00EE588B"/>
    <w:rsid w:val="00EE5B35"/>
    <w:rsid w:val="00EE7FAE"/>
    <w:rsid w:val="00EF180B"/>
    <w:rsid w:val="00EF2F76"/>
    <w:rsid w:val="00EF66D4"/>
    <w:rsid w:val="00EF7CF3"/>
    <w:rsid w:val="00F036E2"/>
    <w:rsid w:val="00F0551A"/>
    <w:rsid w:val="00F0574C"/>
    <w:rsid w:val="00F15584"/>
    <w:rsid w:val="00F236A2"/>
    <w:rsid w:val="00F23E35"/>
    <w:rsid w:val="00F274CA"/>
    <w:rsid w:val="00F27EC3"/>
    <w:rsid w:val="00F301A1"/>
    <w:rsid w:val="00F35CB0"/>
    <w:rsid w:val="00F35D52"/>
    <w:rsid w:val="00F37036"/>
    <w:rsid w:val="00F37779"/>
    <w:rsid w:val="00F434B0"/>
    <w:rsid w:val="00F45B5F"/>
    <w:rsid w:val="00F46A70"/>
    <w:rsid w:val="00F55724"/>
    <w:rsid w:val="00F55A92"/>
    <w:rsid w:val="00F57689"/>
    <w:rsid w:val="00F579C9"/>
    <w:rsid w:val="00F608BD"/>
    <w:rsid w:val="00F75C83"/>
    <w:rsid w:val="00F81C2D"/>
    <w:rsid w:val="00F906D2"/>
    <w:rsid w:val="00F917A9"/>
    <w:rsid w:val="00F91844"/>
    <w:rsid w:val="00F92868"/>
    <w:rsid w:val="00F93607"/>
    <w:rsid w:val="00F93B8A"/>
    <w:rsid w:val="00F94850"/>
    <w:rsid w:val="00F94CF1"/>
    <w:rsid w:val="00F97E28"/>
    <w:rsid w:val="00FA28DA"/>
    <w:rsid w:val="00FA52B2"/>
    <w:rsid w:val="00FA67FA"/>
    <w:rsid w:val="00FB0AE9"/>
    <w:rsid w:val="00FB196C"/>
    <w:rsid w:val="00FB1DFB"/>
    <w:rsid w:val="00FB55EF"/>
    <w:rsid w:val="00FC03E8"/>
    <w:rsid w:val="00FC5EE5"/>
    <w:rsid w:val="00FC7D84"/>
    <w:rsid w:val="00FD50D4"/>
    <w:rsid w:val="00FD6094"/>
    <w:rsid w:val="00FD7C69"/>
    <w:rsid w:val="00FE10E7"/>
    <w:rsid w:val="00FF1EB5"/>
    <w:rsid w:val="035D4211"/>
    <w:rsid w:val="037D5EE3"/>
    <w:rsid w:val="04CF6E29"/>
    <w:rsid w:val="059366CF"/>
    <w:rsid w:val="05D00163"/>
    <w:rsid w:val="077C34B8"/>
    <w:rsid w:val="07A209C4"/>
    <w:rsid w:val="080D26DA"/>
    <w:rsid w:val="08284245"/>
    <w:rsid w:val="086F1260"/>
    <w:rsid w:val="0880226D"/>
    <w:rsid w:val="089F2BDE"/>
    <w:rsid w:val="08BB2505"/>
    <w:rsid w:val="099A07E1"/>
    <w:rsid w:val="0A9B4FED"/>
    <w:rsid w:val="0B0C0A79"/>
    <w:rsid w:val="0B451F6A"/>
    <w:rsid w:val="0C6F4C8D"/>
    <w:rsid w:val="0D0E0EB6"/>
    <w:rsid w:val="0DE142CB"/>
    <w:rsid w:val="0FDC1CDC"/>
    <w:rsid w:val="10223C48"/>
    <w:rsid w:val="12475EA9"/>
    <w:rsid w:val="133360BD"/>
    <w:rsid w:val="146E4633"/>
    <w:rsid w:val="150412EA"/>
    <w:rsid w:val="171438BA"/>
    <w:rsid w:val="17230955"/>
    <w:rsid w:val="182770BA"/>
    <w:rsid w:val="18863017"/>
    <w:rsid w:val="18AC6D73"/>
    <w:rsid w:val="1B4716B4"/>
    <w:rsid w:val="1C08419D"/>
    <w:rsid w:val="1D4D5FFD"/>
    <w:rsid w:val="1F7A0970"/>
    <w:rsid w:val="209E2C67"/>
    <w:rsid w:val="216F32CA"/>
    <w:rsid w:val="22124112"/>
    <w:rsid w:val="23F57352"/>
    <w:rsid w:val="249A7996"/>
    <w:rsid w:val="267E2359"/>
    <w:rsid w:val="26BC7CBC"/>
    <w:rsid w:val="27447ED5"/>
    <w:rsid w:val="275F3A77"/>
    <w:rsid w:val="284F0253"/>
    <w:rsid w:val="28644870"/>
    <w:rsid w:val="2AE949DF"/>
    <w:rsid w:val="2B3B474B"/>
    <w:rsid w:val="2B8D044E"/>
    <w:rsid w:val="2C016BB8"/>
    <w:rsid w:val="2D77461B"/>
    <w:rsid w:val="2E400C5F"/>
    <w:rsid w:val="2E5209E3"/>
    <w:rsid w:val="2EB01AFE"/>
    <w:rsid w:val="30592C7B"/>
    <w:rsid w:val="30D1119A"/>
    <w:rsid w:val="30F12F4C"/>
    <w:rsid w:val="3112402E"/>
    <w:rsid w:val="313D3E38"/>
    <w:rsid w:val="32611BF0"/>
    <w:rsid w:val="33A83294"/>
    <w:rsid w:val="34011E26"/>
    <w:rsid w:val="341B4D23"/>
    <w:rsid w:val="36A81FB2"/>
    <w:rsid w:val="3722158D"/>
    <w:rsid w:val="375E09FC"/>
    <w:rsid w:val="38525FA9"/>
    <w:rsid w:val="39003F1D"/>
    <w:rsid w:val="39276876"/>
    <w:rsid w:val="392B2930"/>
    <w:rsid w:val="3AC853CC"/>
    <w:rsid w:val="3C582CD8"/>
    <w:rsid w:val="3E094E14"/>
    <w:rsid w:val="3E2546CD"/>
    <w:rsid w:val="40531C58"/>
    <w:rsid w:val="41192D98"/>
    <w:rsid w:val="413E5CD9"/>
    <w:rsid w:val="43425F9D"/>
    <w:rsid w:val="43F465D0"/>
    <w:rsid w:val="442A053D"/>
    <w:rsid w:val="44440739"/>
    <w:rsid w:val="446F65B8"/>
    <w:rsid w:val="44F057A6"/>
    <w:rsid w:val="45A95346"/>
    <w:rsid w:val="46416F41"/>
    <w:rsid w:val="46C4203A"/>
    <w:rsid w:val="470E29AE"/>
    <w:rsid w:val="49CB0CCD"/>
    <w:rsid w:val="4AA610D6"/>
    <w:rsid w:val="4B0C055A"/>
    <w:rsid w:val="4C8B4A7C"/>
    <w:rsid w:val="4CFC368B"/>
    <w:rsid w:val="4E7D412D"/>
    <w:rsid w:val="4F086AAF"/>
    <w:rsid w:val="5069668A"/>
    <w:rsid w:val="50A83CB2"/>
    <w:rsid w:val="512B42F2"/>
    <w:rsid w:val="538E5DEC"/>
    <w:rsid w:val="56D076DF"/>
    <w:rsid w:val="56E34736"/>
    <w:rsid w:val="56FB15A3"/>
    <w:rsid w:val="572C3C94"/>
    <w:rsid w:val="57806BBC"/>
    <w:rsid w:val="58963DA7"/>
    <w:rsid w:val="592C3305"/>
    <w:rsid w:val="5A2C7551"/>
    <w:rsid w:val="5A400720"/>
    <w:rsid w:val="5CF4139A"/>
    <w:rsid w:val="5D693C9C"/>
    <w:rsid w:val="5DE973D6"/>
    <w:rsid w:val="5E8D2D21"/>
    <w:rsid w:val="5EBD1212"/>
    <w:rsid w:val="623F329A"/>
    <w:rsid w:val="62695E27"/>
    <w:rsid w:val="628242DE"/>
    <w:rsid w:val="636127C3"/>
    <w:rsid w:val="6541100E"/>
    <w:rsid w:val="654C0BA8"/>
    <w:rsid w:val="664352EB"/>
    <w:rsid w:val="672079BD"/>
    <w:rsid w:val="683E7EE4"/>
    <w:rsid w:val="696610E4"/>
    <w:rsid w:val="6A83721D"/>
    <w:rsid w:val="6AE21101"/>
    <w:rsid w:val="6B4F3B9E"/>
    <w:rsid w:val="6BD63153"/>
    <w:rsid w:val="6C5B55DC"/>
    <w:rsid w:val="6CAE03DD"/>
    <w:rsid w:val="6CE56E6B"/>
    <w:rsid w:val="6D032DAA"/>
    <w:rsid w:val="6E005A26"/>
    <w:rsid w:val="6E6329C5"/>
    <w:rsid w:val="6EFF345A"/>
    <w:rsid w:val="6F0E41D6"/>
    <w:rsid w:val="6FB4540B"/>
    <w:rsid w:val="70C73255"/>
    <w:rsid w:val="71610FBE"/>
    <w:rsid w:val="725008FF"/>
    <w:rsid w:val="72760778"/>
    <w:rsid w:val="743104E3"/>
    <w:rsid w:val="74320C3C"/>
    <w:rsid w:val="74513162"/>
    <w:rsid w:val="75431AF8"/>
    <w:rsid w:val="757B75BC"/>
    <w:rsid w:val="76A665D3"/>
    <w:rsid w:val="78BD1F9D"/>
    <w:rsid w:val="79201CE1"/>
    <w:rsid w:val="79B14724"/>
    <w:rsid w:val="7B3E0A41"/>
    <w:rsid w:val="7C3239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caeaca"/>
    </o:shapedefaults>
    <o:shapelayout v:ext="edit">
      <o:idmap v:ext="edit" data="1"/>
    </o:shapelayout>
  </w:shapeDefaults>
  <w:decimalSymbol w:val="."/>
  <w:listSeparator w:val=","/>
  <w14:docId w14:val="42846F10"/>
  <w15:docId w15:val="{FD58DB2F-4DC5-442D-9D2A-BAD87F4D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26"/>
    <w:pPr>
      <w:widowControl w:val="0"/>
      <w:jc w:val="both"/>
    </w:pPr>
    <w:rPr>
      <w:rFonts w:ascii="Times New Roman" w:eastAsia="宋体" w:hAnsi="Times New Roman"/>
      <w:kern w:val="2"/>
      <w:sz w:val="21"/>
    </w:rPr>
  </w:style>
  <w:style w:type="paragraph" w:styleId="3">
    <w:name w:val="heading 3"/>
    <w:basedOn w:val="a"/>
    <w:next w:val="a"/>
    <w:link w:val="30"/>
    <w:qFormat/>
    <w:rsid w:val="00714226"/>
    <w:pPr>
      <w:keepNext/>
      <w:keepLines/>
      <w:widowControl/>
      <w:spacing w:before="260" w:after="260" w:line="413" w:lineRule="auto"/>
      <w:outlineLvl w:val="2"/>
    </w:pPr>
    <w:rPr>
      <w:rFonts w:ascii="Calibri" w:hAnsi="Calibri" w:cs="宋体"/>
      <w:b/>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sid w:val="00714226"/>
    <w:rPr>
      <w:rFonts w:ascii="宋体"/>
      <w:sz w:val="18"/>
      <w:szCs w:val="18"/>
    </w:rPr>
  </w:style>
  <w:style w:type="paragraph" w:styleId="a5">
    <w:name w:val="annotation text"/>
    <w:basedOn w:val="a"/>
    <w:link w:val="a6"/>
    <w:qFormat/>
    <w:rsid w:val="00714226"/>
    <w:pPr>
      <w:jc w:val="left"/>
    </w:pPr>
  </w:style>
  <w:style w:type="paragraph" w:styleId="a7">
    <w:name w:val="Body Text"/>
    <w:basedOn w:val="a"/>
    <w:link w:val="a8"/>
    <w:uiPriority w:val="99"/>
    <w:qFormat/>
    <w:rsid w:val="00714226"/>
    <w:pPr>
      <w:spacing w:after="120"/>
    </w:pPr>
  </w:style>
  <w:style w:type="paragraph" w:styleId="a9">
    <w:name w:val="Balloon Text"/>
    <w:basedOn w:val="a"/>
    <w:link w:val="aa"/>
    <w:uiPriority w:val="99"/>
    <w:qFormat/>
    <w:rsid w:val="00714226"/>
    <w:rPr>
      <w:sz w:val="18"/>
      <w:szCs w:val="18"/>
    </w:rPr>
  </w:style>
  <w:style w:type="paragraph" w:styleId="ab">
    <w:name w:val="footer"/>
    <w:basedOn w:val="a"/>
    <w:link w:val="ac"/>
    <w:uiPriority w:val="99"/>
    <w:qFormat/>
    <w:rsid w:val="00714226"/>
    <w:pPr>
      <w:tabs>
        <w:tab w:val="center" w:pos="4153"/>
        <w:tab w:val="right" w:pos="8306"/>
      </w:tabs>
      <w:snapToGrid w:val="0"/>
      <w:jc w:val="left"/>
    </w:pPr>
    <w:rPr>
      <w:sz w:val="18"/>
      <w:szCs w:val="18"/>
    </w:rPr>
  </w:style>
  <w:style w:type="paragraph" w:styleId="ad">
    <w:name w:val="header"/>
    <w:basedOn w:val="a"/>
    <w:link w:val="ae"/>
    <w:uiPriority w:val="99"/>
    <w:qFormat/>
    <w:rsid w:val="00714226"/>
    <w:pPr>
      <w:pBdr>
        <w:bottom w:val="single" w:sz="6" w:space="1" w:color="auto"/>
      </w:pBdr>
      <w:tabs>
        <w:tab w:val="center" w:pos="4153"/>
        <w:tab w:val="right" w:pos="8306"/>
      </w:tabs>
      <w:snapToGrid w:val="0"/>
      <w:jc w:val="center"/>
    </w:pPr>
    <w:rPr>
      <w:sz w:val="18"/>
      <w:szCs w:val="18"/>
    </w:rPr>
  </w:style>
  <w:style w:type="paragraph" w:styleId="af">
    <w:name w:val="Body Text First Indent"/>
    <w:basedOn w:val="a7"/>
    <w:link w:val="af0"/>
    <w:qFormat/>
    <w:rsid w:val="00714226"/>
    <w:pPr>
      <w:widowControl/>
      <w:ind w:firstLineChars="100" w:firstLine="420"/>
    </w:pPr>
    <w:rPr>
      <w:rFonts w:ascii="Calibri" w:hAnsi="Calibri" w:cs="宋体"/>
      <w:szCs w:val="22"/>
    </w:rPr>
  </w:style>
  <w:style w:type="character" w:styleId="af1">
    <w:name w:val="annotation reference"/>
    <w:basedOn w:val="a0"/>
    <w:qFormat/>
    <w:rsid w:val="00714226"/>
    <w:rPr>
      <w:sz w:val="21"/>
      <w:szCs w:val="21"/>
    </w:rPr>
  </w:style>
  <w:style w:type="character" w:customStyle="1" w:styleId="2Char">
    <w:name w:val="正文缩进2格 Char"/>
    <w:link w:val="2"/>
    <w:qFormat/>
    <w:rsid w:val="00714226"/>
    <w:rPr>
      <w:rFonts w:ascii="仿宋_GB2312" w:eastAsia="仿宋_GB2312" w:hAnsi="宋体" w:cs="仿宋_GB2312"/>
      <w:sz w:val="31"/>
      <w:szCs w:val="31"/>
    </w:rPr>
  </w:style>
  <w:style w:type="paragraph" w:customStyle="1" w:styleId="2">
    <w:name w:val="正文缩进2格"/>
    <w:basedOn w:val="a"/>
    <w:link w:val="2Char"/>
    <w:qFormat/>
    <w:rsid w:val="00714226"/>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0"/>
    <w:link w:val="3"/>
    <w:qFormat/>
    <w:rsid w:val="00714226"/>
    <w:rPr>
      <w:rFonts w:eastAsia="宋体"/>
      <w:b/>
      <w:sz w:val="32"/>
    </w:rPr>
  </w:style>
  <w:style w:type="character" w:customStyle="1" w:styleId="a8">
    <w:name w:val="正文文本 字符"/>
    <w:basedOn w:val="a0"/>
    <w:link w:val="a7"/>
    <w:uiPriority w:val="99"/>
    <w:qFormat/>
    <w:rsid w:val="00714226"/>
    <w:rPr>
      <w:rFonts w:ascii="Times New Roman" w:eastAsia="宋体" w:hAnsi="Times New Roman" w:cs="Times New Roman"/>
      <w:szCs w:val="20"/>
    </w:rPr>
  </w:style>
  <w:style w:type="character" w:customStyle="1" w:styleId="af0">
    <w:name w:val="正文文本首行缩进 字符"/>
    <w:basedOn w:val="a8"/>
    <w:link w:val="af"/>
    <w:qFormat/>
    <w:rsid w:val="00714226"/>
    <w:rPr>
      <w:rFonts w:ascii="Times New Roman" w:eastAsia="宋体" w:hAnsi="Times New Roman" w:cs="Times New Roman"/>
      <w:szCs w:val="20"/>
    </w:rPr>
  </w:style>
  <w:style w:type="character" w:customStyle="1" w:styleId="ae">
    <w:name w:val="页眉 字符"/>
    <w:basedOn w:val="a0"/>
    <w:link w:val="ad"/>
    <w:uiPriority w:val="99"/>
    <w:qFormat/>
    <w:rsid w:val="00714226"/>
    <w:rPr>
      <w:rFonts w:ascii="Times New Roman" w:eastAsia="宋体" w:hAnsi="Times New Roman" w:cs="Times New Roman"/>
      <w:sz w:val="18"/>
      <w:szCs w:val="18"/>
    </w:rPr>
  </w:style>
  <w:style w:type="character" w:customStyle="1" w:styleId="ac">
    <w:name w:val="页脚 字符"/>
    <w:basedOn w:val="a0"/>
    <w:link w:val="ab"/>
    <w:uiPriority w:val="99"/>
    <w:qFormat/>
    <w:rsid w:val="00714226"/>
    <w:rPr>
      <w:rFonts w:ascii="Times New Roman" w:eastAsia="宋体" w:hAnsi="Times New Roman" w:cs="Times New Roman"/>
      <w:sz w:val="18"/>
      <w:szCs w:val="18"/>
    </w:rPr>
  </w:style>
  <w:style w:type="character" w:customStyle="1" w:styleId="aa">
    <w:name w:val="批注框文本 字符"/>
    <w:basedOn w:val="a0"/>
    <w:link w:val="a9"/>
    <w:uiPriority w:val="99"/>
    <w:qFormat/>
    <w:rsid w:val="00714226"/>
    <w:rPr>
      <w:rFonts w:ascii="Times New Roman" w:eastAsia="宋体" w:hAnsi="Times New Roman" w:cs="Times New Roman"/>
      <w:kern w:val="2"/>
      <w:sz w:val="18"/>
      <w:szCs w:val="18"/>
    </w:rPr>
  </w:style>
  <w:style w:type="paragraph" w:customStyle="1" w:styleId="1">
    <w:name w:val="列出段落1"/>
    <w:basedOn w:val="a"/>
    <w:uiPriority w:val="99"/>
    <w:qFormat/>
    <w:rsid w:val="00714226"/>
    <w:pPr>
      <w:ind w:firstLineChars="200" w:firstLine="420"/>
    </w:pPr>
  </w:style>
  <w:style w:type="character" w:customStyle="1" w:styleId="a4">
    <w:name w:val="文档结构图 字符"/>
    <w:basedOn w:val="a0"/>
    <w:link w:val="a3"/>
    <w:uiPriority w:val="99"/>
    <w:qFormat/>
    <w:rsid w:val="00714226"/>
    <w:rPr>
      <w:rFonts w:ascii="宋体" w:eastAsia="宋体" w:hAnsi="Times New Roman" w:cs="Times New Roman"/>
      <w:kern w:val="2"/>
      <w:sz w:val="18"/>
      <w:szCs w:val="18"/>
    </w:rPr>
  </w:style>
  <w:style w:type="paragraph" w:customStyle="1" w:styleId="20">
    <w:name w:val="列出段落2"/>
    <w:basedOn w:val="a"/>
    <w:uiPriority w:val="99"/>
    <w:qFormat/>
    <w:rsid w:val="00714226"/>
    <w:pPr>
      <w:ind w:firstLineChars="200" w:firstLine="420"/>
    </w:pPr>
  </w:style>
  <w:style w:type="paragraph" w:styleId="af2">
    <w:name w:val="List Paragraph"/>
    <w:basedOn w:val="a"/>
    <w:uiPriority w:val="34"/>
    <w:qFormat/>
    <w:rsid w:val="00714226"/>
    <w:pPr>
      <w:ind w:firstLineChars="200" w:firstLine="420"/>
    </w:pPr>
  </w:style>
  <w:style w:type="character" w:customStyle="1" w:styleId="a6">
    <w:name w:val="批注文字 字符"/>
    <w:basedOn w:val="a0"/>
    <w:link w:val="a5"/>
    <w:uiPriority w:val="99"/>
    <w:qFormat/>
    <w:rsid w:val="00714226"/>
    <w:rPr>
      <w:rFonts w:ascii="Times New Roman" w:hAnsi="Times New Roman" w:cs="Times New Roman"/>
      <w:kern w:val="2"/>
      <w:sz w:val="21"/>
    </w:rPr>
  </w:style>
  <w:style w:type="character" w:customStyle="1" w:styleId="fontstyle01">
    <w:name w:val="fontstyle01"/>
    <w:basedOn w:val="a0"/>
    <w:qFormat/>
    <w:rsid w:val="00714226"/>
    <w:rPr>
      <w:rFonts w:ascii="仿宋" w:eastAsia="仿宋" w:hAnsi="仿宋" w:hint="eastAsia"/>
      <w:color w:val="000000"/>
      <w:sz w:val="28"/>
      <w:szCs w:val="28"/>
    </w:rPr>
  </w:style>
  <w:style w:type="paragraph" w:styleId="af3">
    <w:name w:val="Revision"/>
    <w:hidden/>
    <w:uiPriority w:val="99"/>
    <w:semiHidden/>
    <w:rsid w:val="00C11D94"/>
    <w:rPr>
      <w:rFonts w:ascii="Times New Roman" w:eastAsia="宋体" w:hAnsi="Times New Roman"/>
      <w:kern w:val="2"/>
      <w:sz w:val="21"/>
    </w:rPr>
  </w:style>
  <w:style w:type="character" w:styleId="af4">
    <w:name w:val="Hyperlink"/>
    <w:basedOn w:val="a0"/>
    <w:uiPriority w:val="99"/>
    <w:unhideWhenUsed/>
    <w:qFormat/>
    <w:rsid w:val="00E12D66"/>
    <w:rPr>
      <w:color w:val="0000FF" w:themeColor="hyperlink"/>
      <w:u w:val="single"/>
    </w:rPr>
  </w:style>
  <w:style w:type="character" w:customStyle="1" w:styleId="10">
    <w:name w:val="未处理的提及1"/>
    <w:basedOn w:val="a0"/>
    <w:uiPriority w:val="99"/>
    <w:unhideWhenUsed/>
    <w:qFormat/>
    <w:rsid w:val="00E12D66"/>
    <w:rPr>
      <w:color w:val="605E5C"/>
      <w:shd w:val="clear" w:color="auto" w:fill="E1DFDD"/>
    </w:rPr>
  </w:style>
  <w:style w:type="paragraph" w:styleId="af5">
    <w:name w:val="Plain Text"/>
    <w:basedOn w:val="a"/>
    <w:link w:val="af6"/>
    <w:uiPriority w:val="99"/>
    <w:unhideWhenUsed/>
    <w:qFormat/>
    <w:rsid w:val="003E6736"/>
    <w:rPr>
      <w:rFonts w:ascii="宋体" w:hAnsi="Courier New" w:cs="宋体"/>
      <w:szCs w:val="21"/>
    </w:rPr>
  </w:style>
  <w:style w:type="character" w:customStyle="1" w:styleId="af6">
    <w:name w:val="纯文本 字符"/>
    <w:basedOn w:val="a0"/>
    <w:link w:val="af5"/>
    <w:uiPriority w:val="99"/>
    <w:qFormat/>
    <w:rsid w:val="003E6736"/>
    <w:rPr>
      <w:rFonts w:ascii="宋体" w:eastAsia="宋体" w:hAnsi="Courier New" w:cs="宋体"/>
      <w:kern w:val="2"/>
      <w:sz w:val="21"/>
      <w:szCs w:val="21"/>
    </w:rPr>
  </w:style>
  <w:style w:type="table" w:styleId="af7">
    <w:name w:val="Table Grid"/>
    <w:basedOn w:val="a1"/>
    <w:uiPriority w:val="39"/>
    <w:qFormat/>
    <w:rsid w:val="00D246C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basedOn w:val="a"/>
    <w:next w:val="af2"/>
    <w:qFormat/>
    <w:rsid w:val="002969A4"/>
    <w:pPr>
      <w:ind w:firstLineChars="200" w:firstLine="420"/>
    </w:pPr>
    <w:rPr>
      <w:rFonts w:ascii="Calibri" w:hAnsi="Calibri"/>
      <w:szCs w:val="22"/>
    </w:rPr>
  </w:style>
  <w:style w:type="paragraph" w:customStyle="1" w:styleId="af9">
    <w:basedOn w:val="a"/>
    <w:next w:val="af2"/>
    <w:uiPriority w:val="99"/>
    <w:qFormat/>
    <w:rsid w:val="00505BE6"/>
    <w:pPr>
      <w:ind w:firstLineChars="200" w:firstLine="420"/>
    </w:pPr>
    <w:rPr>
      <w:rFonts w:ascii="Calibri" w:hAnsi="Calibri"/>
      <w:sz w:val="24"/>
      <w:szCs w:val="24"/>
    </w:rPr>
  </w:style>
  <w:style w:type="paragraph" w:styleId="afa">
    <w:name w:val="annotation subject"/>
    <w:basedOn w:val="a5"/>
    <w:next w:val="a5"/>
    <w:link w:val="afb"/>
    <w:uiPriority w:val="99"/>
    <w:unhideWhenUsed/>
    <w:qFormat/>
    <w:rsid w:val="00DD3A50"/>
    <w:rPr>
      <w:b/>
      <w:bCs/>
    </w:rPr>
  </w:style>
  <w:style w:type="character" w:customStyle="1" w:styleId="afb">
    <w:name w:val="批注主题 字符"/>
    <w:basedOn w:val="a6"/>
    <w:link w:val="afa"/>
    <w:uiPriority w:val="99"/>
    <w:semiHidden/>
    <w:qFormat/>
    <w:rsid w:val="00DD3A50"/>
    <w:rPr>
      <w:rFonts w:ascii="Times New Roman" w:eastAsia="宋体" w:hAnsi="Times New Roman" w:cs="Times New Roman"/>
      <w:b/>
      <w:bCs/>
      <w:kern w:val="2"/>
      <w:sz w:val="21"/>
    </w:rPr>
  </w:style>
  <w:style w:type="character" w:customStyle="1" w:styleId="font11">
    <w:name w:val="font11"/>
    <w:basedOn w:val="a0"/>
    <w:qFormat/>
    <w:rsid w:val="00F917A9"/>
    <w:rPr>
      <w:rFonts w:ascii="宋体" w:eastAsia="宋体" w:hAnsi="宋体" w:cs="宋体" w:hint="eastAsia"/>
      <w:color w:val="000000"/>
      <w:sz w:val="20"/>
      <w:szCs w:val="20"/>
      <w:u w:val="none"/>
    </w:rPr>
  </w:style>
  <w:style w:type="character" w:customStyle="1" w:styleId="font01">
    <w:name w:val="font01"/>
    <w:basedOn w:val="a0"/>
    <w:qFormat/>
    <w:rsid w:val="00F917A9"/>
    <w:rPr>
      <w:rFonts w:ascii="宋体" w:eastAsia="宋体" w:hAnsi="宋体" w:cs="宋体" w:hint="eastAsia"/>
      <w:color w:val="000000"/>
      <w:sz w:val="20"/>
      <w:szCs w:val="20"/>
      <w:u w:val="none"/>
      <w:vertAlign w:val="superscript"/>
    </w:rPr>
  </w:style>
  <w:style w:type="paragraph" w:customStyle="1" w:styleId="11">
    <w:name w:val="修订1"/>
    <w:uiPriority w:val="99"/>
    <w:semiHidden/>
    <w:qFormat/>
    <w:rsid w:val="00DF3E25"/>
    <w:rPr>
      <w:rFonts w:ascii="Times New Roman" w:eastAsia="宋体" w:hAnsi="Times New Roman"/>
      <w:kern w:val="2"/>
      <w:sz w:val="21"/>
    </w:rPr>
  </w:style>
  <w:style w:type="paragraph" w:customStyle="1" w:styleId="Style32">
    <w:name w:val="_Style 32"/>
    <w:basedOn w:val="a"/>
    <w:next w:val="af2"/>
    <w:qFormat/>
    <w:rsid w:val="00DF3E25"/>
    <w:pPr>
      <w:ind w:firstLineChars="200" w:firstLine="420"/>
    </w:pPr>
    <w:rPr>
      <w:rFonts w:ascii="Calibri" w:hAnsi="Calibri"/>
      <w:szCs w:val="22"/>
    </w:rPr>
  </w:style>
  <w:style w:type="paragraph" w:customStyle="1" w:styleId="Style33">
    <w:name w:val="_Style 33"/>
    <w:basedOn w:val="a"/>
    <w:next w:val="af2"/>
    <w:uiPriority w:val="99"/>
    <w:qFormat/>
    <w:rsid w:val="00DF3E25"/>
    <w:pPr>
      <w:ind w:firstLineChars="200" w:firstLine="420"/>
    </w:pPr>
    <w:rPr>
      <w:rFonts w:ascii="Calibri" w:hAnsi="Calibri"/>
      <w:sz w:val="24"/>
      <w:szCs w:val="24"/>
    </w:rPr>
  </w:style>
  <w:style w:type="paragraph" w:styleId="afc">
    <w:name w:val="Date"/>
    <w:basedOn w:val="a"/>
    <w:next w:val="a"/>
    <w:link w:val="afd"/>
    <w:uiPriority w:val="99"/>
    <w:semiHidden/>
    <w:unhideWhenUsed/>
    <w:qFormat/>
    <w:rsid w:val="00DF3E25"/>
    <w:pPr>
      <w:ind w:leftChars="2500" w:left="100"/>
      <w:jc w:val="left"/>
    </w:pPr>
    <w:rPr>
      <w:rFonts w:eastAsia="PMingLiU"/>
      <w:sz w:val="24"/>
      <w:lang w:eastAsia="zh-TW"/>
    </w:rPr>
  </w:style>
  <w:style w:type="character" w:customStyle="1" w:styleId="afd">
    <w:name w:val="日期 字符"/>
    <w:basedOn w:val="a0"/>
    <w:link w:val="afc"/>
    <w:uiPriority w:val="99"/>
    <w:semiHidden/>
    <w:qFormat/>
    <w:rsid w:val="00DF3E25"/>
    <w:rPr>
      <w:rFonts w:ascii="Times New Roman" w:eastAsia="PMingLiU" w:hAnsi="Times New Roman"/>
      <w:kern w:val="2"/>
      <w:sz w:val="24"/>
      <w:lang w:eastAsia="zh-TW"/>
    </w:rPr>
  </w:style>
  <w:style w:type="character" w:customStyle="1" w:styleId="fontstyle11">
    <w:name w:val="fontstyle11"/>
    <w:qFormat/>
    <w:rsid w:val="00DF3E25"/>
    <w:rPr>
      <w:rFonts w:ascii="宋体" w:eastAsia="宋体" w:hAnsi="宋体" w:hint="eastAsia"/>
      <w:color w:val="0000CC"/>
      <w:sz w:val="32"/>
      <w:szCs w:val="32"/>
    </w:rPr>
  </w:style>
  <w:style w:type="character" w:customStyle="1" w:styleId="fontstyle21">
    <w:name w:val="fontstyle21"/>
    <w:qFormat/>
    <w:rsid w:val="00DF3E25"/>
    <w:rPr>
      <w:rFonts w:ascii="Arial-BoldMT" w:hAnsi="Arial-BoldMT" w:hint="default"/>
      <w:b/>
      <w:bCs/>
      <w:color w:val="0000CC"/>
      <w:sz w:val="32"/>
      <w:szCs w:val="32"/>
    </w:rPr>
  </w:style>
  <w:style w:type="character" w:customStyle="1" w:styleId="BodyTextIndent2CharChar">
    <w:name w:val="Body Text Indent 2 Char Char"/>
    <w:link w:val="21"/>
    <w:qFormat/>
    <w:locked/>
    <w:rsid w:val="00DF3E25"/>
    <w:rPr>
      <w:rFonts w:cs="Calibri"/>
    </w:rPr>
  </w:style>
  <w:style w:type="paragraph" w:customStyle="1" w:styleId="21">
    <w:name w:val="正文文本缩进 21"/>
    <w:basedOn w:val="a"/>
    <w:link w:val="BodyTextIndent2CharChar"/>
    <w:qFormat/>
    <w:rsid w:val="00DF3E25"/>
    <w:pPr>
      <w:adjustRightInd w:val="0"/>
      <w:spacing w:line="480" w:lineRule="auto"/>
      <w:ind w:firstLine="540"/>
    </w:pPr>
    <w:rPr>
      <w:rFonts w:ascii="Calibri" w:eastAsia="等线" w:hAnsi="Calibri" w:cs="Calibri"/>
      <w:kern w:val="0"/>
      <w:sz w:val="20"/>
    </w:rPr>
  </w:style>
  <w:style w:type="character" w:customStyle="1" w:styleId="12">
    <w:name w:val="批注文字 字符1"/>
    <w:qFormat/>
    <w:rsid w:val="006332F1"/>
    <w:rPr>
      <w:rFonts w:eastAsia="宋体"/>
      <w:kern w:val="2"/>
      <w:sz w:val="21"/>
      <w:szCs w:val="24"/>
      <w:lang w:val="en-US" w:eastAsia="zh-CN" w:bidi="ar-SA"/>
    </w:rPr>
  </w:style>
  <w:style w:type="paragraph" w:customStyle="1" w:styleId="Style82">
    <w:name w:val="_Style 82"/>
    <w:basedOn w:val="a"/>
    <w:rsid w:val="006332F1"/>
    <w:rPr>
      <w:rFonts w:ascii="宋体" w:hAnsi="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3603F-0FF5-4D87-B98C-7FD5FACB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28</Pages>
  <Words>1931</Words>
  <Characters>11007</Characters>
  <Application>Microsoft Office Word</Application>
  <DocSecurity>0</DocSecurity>
  <Lines>91</Lines>
  <Paragraphs>25</Paragraphs>
  <ScaleCrop>false</ScaleCrop>
  <Company>Chinese ORG</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唐梦芝</cp:lastModifiedBy>
  <cp:revision>242</cp:revision>
  <cp:lastPrinted>2021-06-25T06:49:00Z</cp:lastPrinted>
  <dcterms:created xsi:type="dcterms:W3CDTF">2020-09-24T06:03:00Z</dcterms:created>
  <dcterms:modified xsi:type="dcterms:W3CDTF">2021-08-18T08:33:00Z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